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DAE58" w14:textId="77777777" w:rsidR="0056556F" w:rsidRPr="009A1C13" w:rsidRDefault="00DC4C79" w:rsidP="00EC6135">
      <w:pPr>
        <w:pStyle w:val="Heading2"/>
        <w:rPr>
          <w:rFonts w:ascii="Arial" w:hAnsi="Arial" w:cs="Arial"/>
          <w:sz w:val="28"/>
          <w:szCs w:val="28"/>
          <w:u w:val="single"/>
        </w:rPr>
      </w:pPr>
      <w:r>
        <w:rPr>
          <w:noProof/>
        </w:rPr>
        <w:drawing>
          <wp:anchor distT="0" distB="0" distL="114300" distR="114300" simplePos="0" relativeHeight="251658240" behindDoc="1" locked="0" layoutInCell="1" allowOverlap="1" wp14:anchorId="639D069A" wp14:editId="1A132A9F">
            <wp:simplePos x="0" y="0"/>
            <wp:positionH relativeFrom="margin">
              <wp:align>center</wp:align>
            </wp:positionH>
            <wp:positionV relativeFrom="paragraph">
              <wp:posOffset>-762000</wp:posOffset>
            </wp:positionV>
            <wp:extent cx="1816100" cy="12827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C13">
        <w:rPr>
          <w:rFonts w:ascii="Arial" w:hAnsi="Arial" w:cs="Arial"/>
          <w:noProof/>
          <w:sz w:val="28"/>
          <w:szCs w:val="28"/>
          <w:u w:val="single"/>
        </w:rPr>
        <w:t xml:space="preserve"> </w:t>
      </w:r>
      <w:r w:rsidR="003D20A0" w:rsidRPr="009A1C13">
        <w:rPr>
          <w:rFonts w:ascii="Arial" w:hAnsi="Arial" w:cs="Arial"/>
          <w:noProof/>
          <w:sz w:val="28"/>
          <w:szCs w:val="28"/>
          <w:u w:val="single"/>
        </w:rPr>
        <mc:AlternateContent>
          <mc:Choice Requires="wps">
            <w:drawing>
              <wp:anchor distT="0" distB="0" distL="114300" distR="114300" simplePos="0" relativeHeight="251657216" behindDoc="0" locked="0" layoutInCell="1" allowOverlap="1" wp14:anchorId="6C56E615" wp14:editId="5CC5A90A">
                <wp:simplePos x="0" y="0"/>
                <wp:positionH relativeFrom="column">
                  <wp:posOffset>1905</wp:posOffset>
                </wp:positionH>
                <wp:positionV relativeFrom="paragraph">
                  <wp:posOffset>-353060</wp:posOffset>
                </wp:positionV>
                <wp:extent cx="1974215" cy="1062990"/>
                <wp:effectExtent l="0" t="0" r="0" b="38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AC4AF" w14:textId="77777777" w:rsidR="00294B67" w:rsidRDefault="00294B67" w:rsidP="0056556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C56E615" id="_x0000_t202" coordsize="21600,21600" o:spt="202" path="m,l,21600r21600,l21600,xe">
                <v:stroke joinstyle="miter"/>
                <v:path gradientshapeok="t" o:connecttype="rect"/>
              </v:shapetype>
              <v:shape id="Text Box 2" o:spid="_x0000_s1026" type="#_x0000_t202" style="position:absolute;margin-left:.15pt;margin-top:-27.8pt;width:155.45pt;height:83.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cs8QEAAMkDAAAOAAAAZHJzL2Uyb0RvYy54bWysU8Fu2zAMvQ/YPwi6L46DtF2MOEWXIsOA&#10;bh3Q7QNkWbaFyaJAKbGzrx8lJ2nQ3Yb5IIim9Mj3+LS+H3vDDgq9BlvyfDbnTFkJtbZtyX/+2H34&#10;yJkPwtbCgFUlPyrP7zfv360HV6gFdGBqhYxArC8GV/IuBFdkmZed6oWfgVOWkg1gLwKF2GY1ioHQ&#10;e5Mt5vPbbACsHYJU3tPfxynJNwm/aZQMz03jVWCm5NRbSCumtYprtlmLokXhOi1PbYh/6KIX2lLR&#10;C9SjCILtUf8F1WuJ4KEJMwl9Bk2jpUociE0+f8PmpRNOJS4kjncXmfz/g5XfDi/uO7IwfoKRBphI&#10;ePcE8pdnFradsK16QIShU6KmwnmULBucL05Xo9S+8BGkGr5CTUMW+wAJaGywj6oQT0boNIDjRXQ1&#10;BiZjydXdcpHfcCYpl89vF6tVGksmivN1hz58VtCzuCk50lQTvDg8+RDbEcX5SKzmweh6p41JAbbV&#10;1iA7CHLALn2JwZtjxsbDFuK1CTH+STwjtYlkGKuRkpFvBfWRGCNMjqIXQJsO8DdnA7mp5Jbszpn5&#10;YkmzVb5cRvOlYHlzt6AArzPVdUZYSUAlD5xN222YDLt3qNuO6pyn9EA673RS4LWnU9fklyTMydvR&#10;kNdxOvX6Ajd/AAAA//8DAFBLAwQUAAYACAAAACEAWMOwlN4AAAAIAQAADwAAAGRycy9kb3ducmV2&#10;LnhtbEyP0UrDMBSG7wXfIRzBuy3NyuqsTYcogiIMNn2ANMnaYnNSk2ytb+/xyl0e/o///061nd3A&#10;zjbE3qMEscyAWdTe9NhK+Px4WWyAxaTQqMGjlfBjI2zr66tKlcZPuLfnQ2oZlWAslYQupbHkPOrO&#10;OhWXfrRI2dEHpxKdoeUmqInK3cBXWVZwp3qkhU6N9qmz+utwchKe+9B8a5+/Fnfv93q3j8fpbcel&#10;vL2ZHx+AJTunfxj+9EkdanJq/AlNZIOEnDgJi/W6AEZxLsQKWEOcEBvgdcUvH6h/AQAA//8DAFBL&#10;AQItABQABgAIAAAAIQC2gziS/gAAAOEBAAATAAAAAAAAAAAAAAAAAAAAAABbQ29udGVudF9UeXBl&#10;c10ueG1sUEsBAi0AFAAGAAgAAAAhADj9If/WAAAAlAEAAAsAAAAAAAAAAAAAAAAALwEAAF9yZWxz&#10;Ly5yZWxzUEsBAi0AFAAGAAgAAAAhABKhVyzxAQAAyQMAAA4AAAAAAAAAAAAAAAAALgIAAGRycy9l&#10;Mm9Eb2MueG1sUEsBAi0AFAAGAAgAAAAhAFjDsJTeAAAACAEAAA8AAAAAAAAAAAAAAAAASwQAAGRy&#10;cy9kb3ducmV2LnhtbFBLBQYAAAAABAAEAPMAAABWBQAAAAA=&#10;" stroked="f">
                <v:textbox style="mso-fit-shape-to-text:t">
                  <w:txbxContent>
                    <w:p w14:paraId="0F3AC4AF" w14:textId="77777777" w:rsidR="00294B67" w:rsidRDefault="00294B67" w:rsidP="0056556F"/>
                  </w:txbxContent>
                </v:textbox>
                <w10:wrap type="square"/>
              </v:shape>
            </w:pict>
          </mc:Fallback>
        </mc:AlternateContent>
      </w:r>
    </w:p>
    <w:p w14:paraId="5FF64F8B" w14:textId="77777777" w:rsidR="00E130AB" w:rsidRPr="009A1C13" w:rsidRDefault="00E130AB" w:rsidP="00E130AB">
      <w:pPr>
        <w:rPr>
          <w:rFonts w:ascii="Arial" w:hAnsi="Arial" w:cs="Arial"/>
        </w:rPr>
      </w:pPr>
    </w:p>
    <w:p w14:paraId="07565ECB"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 xml:space="preserve">Sparkle </w:t>
      </w:r>
      <w:r w:rsidR="002D4AB4">
        <w:rPr>
          <w:rFonts w:ascii="Arial" w:hAnsi="Arial" w:cs="Arial"/>
          <w:u w:val="single"/>
        </w:rPr>
        <w:t>Aquatic Helper</w:t>
      </w:r>
    </w:p>
    <w:p w14:paraId="177F3650" w14:textId="77777777" w:rsidR="00E130AB" w:rsidRPr="00EC6135" w:rsidRDefault="00E130AB" w:rsidP="00E130AB">
      <w:pPr>
        <w:pStyle w:val="Heading2"/>
        <w:jc w:val="center"/>
        <w:rPr>
          <w:rFonts w:ascii="Arial" w:hAnsi="Arial" w:cs="Arial"/>
          <w:u w:val="single"/>
        </w:rPr>
      </w:pPr>
      <w:r w:rsidRPr="00EC6135">
        <w:rPr>
          <w:rFonts w:ascii="Arial" w:hAnsi="Arial" w:cs="Arial"/>
          <w:u w:val="single"/>
        </w:rPr>
        <w:t>Job Description</w:t>
      </w:r>
    </w:p>
    <w:p w14:paraId="0653671E" w14:textId="77777777" w:rsidR="00E130AB" w:rsidRPr="00EC6135" w:rsidRDefault="00E130AB" w:rsidP="00E130AB">
      <w:pPr>
        <w:rPr>
          <w:rFonts w:ascii="Arial" w:hAnsi="Arial" w:cs="Arial"/>
        </w:rPr>
      </w:pPr>
    </w:p>
    <w:p w14:paraId="48A7AB63" w14:textId="77777777" w:rsidR="00E130AB" w:rsidRPr="00EC6135" w:rsidRDefault="00E130AB" w:rsidP="00E130AB">
      <w:pPr>
        <w:rPr>
          <w:rFonts w:ascii="Arial" w:hAnsi="Arial" w:cs="Arial"/>
        </w:rPr>
      </w:pPr>
    </w:p>
    <w:p w14:paraId="6366C55C" w14:textId="77777777" w:rsidR="001055E0" w:rsidRPr="00EC6135" w:rsidRDefault="001055E0" w:rsidP="00E223DB">
      <w:pPr>
        <w:pStyle w:val="Heading2"/>
        <w:jc w:val="both"/>
        <w:rPr>
          <w:rFonts w:ascii="Arial" w:hAnsi="Arial" w:cs="Arial"/>
        </w:rPr>
      </w:pPr>
      <w:r w:rsidRPr="00EC6135">
        <w:rPr>
          <w:rFonts w:ascii="Arial" w:hAnsi="Arial" w:cs="Arial"/>
        </w:rPr>
        <w:t>Post title</w:t>
      </w:r>
      <w:r w:rsidR="00E130AB" w:rsidRPr="00EC6135">
        <w:rPr>
          <w:rFonts w:ascii="Arial" w:hAnsi="Arial" w:cs="Arial"/>
        </w:rPr>
        <w:t>:</w:t>
      </w:r>
      <w:r w:rsidRPr="00EC6135">
        <w:rPr>
          <w:rFonts w:ascii="Arial" w:hAnsi="Arial" w:cs="Arial"/>
        </w:rPr>
        <w:tab/>
      </w:r>
      <w:r w:rsidRPr="00EC6135">
        <w:rPr>
          <w:rFonts w:ascii="Arial" w:hAnsi="Arial" w:cs="Arial"/>
        </w:rPr>
        <w:tab/>
      </w:r>
      <w:r w:rsidRPr="00EC6135">
        <w:rPr>
          <w:rFonts w:ascii="Arial" w:hAnsi="Arial" w:cs="Arial"/>
        </w:rPr>
        <w:tab/>
      </w:r>
      <w:r w:rsidR="00783ED3" w:rsidRPr="00EC6135">
        <w:rPr>
          <w:rFonts w:ascii="Arial" w:hAnsi="Arial" w:cs="Arial"/>
        </w:rPr>
        <w:t xml:space="preserve">Sparkle </w:t>
      </w:r>
      <w:r w:rsidR="002D4AB4">
        <w:rPr>
          <w:rFonts w:ascii="Arial" w:hAnsi="Arial" w:cs="Arial"/>
        </w:rPr>
        <w:t>Aquatic Helper</w:t>
      </w:r>
    </w:p>
    <w:p w14:paraId="78AE56CD" w14:textId="77777777" w:rsidR="001055E0" w:rsidRPr="00EC6135" w:rsidRDefault="001055E0" w:rsidP="00E223DB">
      <w:pPr>
        <w:jc w:val="both"/>
        <w:rPr>
          <w:rFonts w:ascii="Arial" w:hAnsi="Arial" w:cs="Arial"/>
          <w:b/>
          <w:sz w:val="20"/>
        </w:rPr>
      </w:pPr>
    </w:p>
    <w:p w14:paraId="5344E464" w14:textId="77777777" w:rsidR="00F051B6" w:rsidRPr="00EC6135" w:rsidRDefault="00732639" w:rsidP="00876F57">
      <w:pPr>
        <w:ind w:left="2880" w:hanging="2880"/>
        <w:jc w:val="both"/>
        <w:rPr>
          <w:rFonts w:ascii="Arial" w:hAnsi="Arial" w:cs="Arial"/>
          <w:b/>
        </w:rPr>
      </w:pPr>
      <w:r w:rsidRPr="00EC6135">
        <w:rPr>
          <w:rFonts w:ascii="Arial" w:hAnsi="Arial" w:cs="Arial"/>
          <w:b/>
        </w:rPr>
        <w:t>Responsible to</w:t>
      </w:r>
      <w:r w:rsidR="00E130AB" w:rsidRPr="00EC6135">
        <w:rPr>
          <w:rFonts w:ascii="Arial" w:hAnsi="Arial" w:cs="Arial"/>
          <w:b/>
        </w:rPr>
        <w:t>:</w:t>
      </w:r>
      <w:r w:rsidRPr="00EC6135">
        <w:rPr>
          <w:rFonts w:ascii="Arial" w:hAnsi="Arial" w:cs="Arial"/>
          <w:b/>
        </w:rPr>
        <w:tab/>
      </w:r>
      <w:r w:rsidR="002D4AB4">
        <w:rPr>
          <w:rFonts w:ascii="Arial" w:hAnsi="Arial" w:cs="Arial"/>
          <w:b/>
        </w:rPr>
        <w:t>Sparkle Leisure Team Leader</w:t>
      </w:r>
      <w:r w:rsidR="00876F57" w:rsidRPr="00EC6135">
        <w:rPr>
          <w:rFonts w:ascii="Arial" w:hAnsi="Arial" w:cs="Arial"/>
          <w:b/>
        </w:rPr>
        <w:t xml:space="preserve"> </w:t>
      </w:r>
    </w:p>
    <w:p w14:paraId="14FABC27" w14:textId="77777777" w:rsidR="00BC3736" w:rsidRPr="00EC6135" w:rsidRDefault="00BC3736" w:rsidP="00E223DB">
      <w:pPr>
        <w:jc w:val="both"/>
        <w:rPr>
          <w:rFonts w:ascii="Arial" w:hAnsi="Arial" w:cs="Arial"/>
          <w:b/>
          <w:sz w:val="20"/>
        </w:rPr>
      </w:pPr>
    </w:p>
    <w:p w14:paraId="7210E641" w14:textId="28831997" w:rsidR="002A6400" w:rsidRPr="00EC6135" w:rsidRDefault="002A6400" w:rsidP="00E223DB">
      <w:pPr>
        <w:jc w:val="both"/>
        <w:rPr>
          <w:rFonts w:ascii="Arial" w:hAnsi="Arial" w:cs="Arial"/>
          <w:b/>
        </w:rPr>
      </w:pPr>
      <w:r w:rsidRPr="00EC6135">
        <w:rPr>
          <w:rFonts w:ascii="Arial" w:hAnsi="Arial" w:cs="Arial"/>
          <w:b/>
        </w:rPr>
        <w:t>Location</w:t>
      </w:r>
      <w:r w:rsidR="00E130AB" w:rsidRPr="00EC6135">
        <w:rPr>
          <w:rFonts w:ascii="Arial" w:hAnsi="Arial" w:cs="Arial"/>
          <w:b/>
        </w:rPr>
        <w:t>:</w:t>
      </w:r>
      <w:r w:rsidRPr="00EC6135">
        <w:rPr>
          <w:rFonts w:ascii="Arial" w:hAnsi="Arial" w:cs="Arial"/>
          <w:b/>
        </w:rPr>
        <w:tab/>
      </w:r>
      <w:r w:rsidRPr="00EC6135">
        <w:rPr>
          <w:rFonts w:ascii="Arial" w:hAnsi="Arial" w:cs="Arial"/>
          <w:b/>
        </w:rPr>
        <w:tab/>
      </w:r>
      <w:r w:rsidRPr="00EC6135">
        <w:rPr>
          <w:rFonts w:ascii="Arial" w:hAnsi="Arial" w:cs="Arial"/>
          <w:b/>
        </w:rPr>
        <w:tab/>
      </w:r>
      <w:r w:rsidR="00A9567D">
        <w:rPr>
          <w:rFonts w:ascii="Arial" w:hAnsi="Arial" w:cs="Arial"/>
          <w:b/>
        </w:rPr>
        <w:t>Serennu Children’s Centre</w:t>
      </w:r>
    </w:p>
    <w:p w14:paraId="0D5E2D66" w14:textId="77777777" w:rsidR="00C16C47" w:rsidRPr="00EC6135" w:rsidRDefault="00C16C47" w:rsidP="00E223DB">
      <w:pPr>
        <w:jc w:val="both"/>
        <w:rPr>
          <w:rFonts w:ascii="Arial" w:hAnsi="Arial" w:cs="Arial"/>
          <w:b/>
        </w:rPr>
      </w:pPr>
    </w:p>
    <w:p w14:paraId="7100572D" w14:textId="38989417" w:rsidR="00C16C47" w:rsidRPr="00EC6135" w:rsidRDefault="002D4AB4" w:rsidP="007B63EF">
      <w:pPr>
        <w:ind w:left="2835" w:hanging="2835"/>
        <w:jc w:val="both"/>
        <w:rPr>
          <w:rFonts w:ascii="Arial" w:hAnsi="Arial" w:cs="Arial"/>
          <w:b/>
        </w:rPr>
      </w:pPr>
      <w:r>
        <w:rPr>
          <w:rFonts w:ascii="Arial" w:hAnsi="Arial" w:cs="Arial"/>
          <w:b/>
        </w:rPr>
        <w:t>Rate of pay</w:t>
      </w:r>
      <w:r w:rsidR="00E130AB" w:rsidRPr="00EC6135">
        <w:rPr>
          <w:rFonts w:ascii="Arial" w:hAnsi="Arial" w:cs="Arial"/>
          <w:b/>
        </w:rPr>
        <w:t>:</w:t>
      </w:r>
      <w:r w:rsidR="00C16C47" w:rsidRPr="00EC6135">
        <w:rPr>
          <w:rFonts w:ascii="Arial" w:hAnsi="Arial" w:cs="Arial"/>
          <w:b/>
        </w:rPr>
        <w:tab/>
      </w:r>
      <w:r w:rsidR="00C16C47" w:rsidRPr="00EC6135">
        <w:rPr>
          <w:rFonts w:ascii="Arial" w:hAnsi="Arial" w:cs="Arial"/>
          <w:b/>
        </w:rPr>
        <w:tab/>
      </w:r>
      <w:r w:rsidR="00CD68B3">
        <w:rPr>
          <w:rFonts w:ascii="Arial" w:hAnsi="Arial" w:cs="Arial"/>
          <w:b/>
        </w:rPr>
        <w:t>National minimum wage – age dependent</w:t>
      </w:r>
    </w:p>
    <w:p w14:paraId="351D513C" w14:textId="77777777" w:rsidR="002A6400" w:rsidRPr="00EC6135" w:rsidRDefault="002A6400" w:rsidP="00E223DB">
      <w:pPr>
        <w:jc w:val="both"/>
        <w:rPr>
          <w:rFonts w:ascii="Arial" w:hAnsi="Arial" w:cs="Arial"/>
          <w:b/>
        </w:rPr>
      </w:pPr>
      <w:r w:rsidRPr="00EC6135">
        <w:rPr>
          <w:rFonts w:ascii="Arial" w:hAnsi="Arial" w:cs="Arial"/>
          <w:b/>
        </w:rPr>
        <w:tab/>
      </w:r>
    </w:p>
    <w:p w14:paraId="40C23640" w14:textId="1C4E98A9" w:rsidR="00F460C5" w:rsidRPr="00EC6135" w:rsidRDefault="00684CE2" w:rsidP="00F460C5">
      <w:pPr>
        <w:ind w:left="2880" w:hanging="2880"/>
        <w:jc w:val="both"/>
        <w:rPr>
          <w:rFonts w:ascii="Arial" w:hAnsi="Arial" w:cs="Arial"/>
          <w:b/>
        </w:rPr>
      </w:pPr>
      <w:r w:rsidRPr="00EC6135">
        <w:rPr>
          <w:rFonts w:ascii="Arial" w:hAnsi="Arial" w:cs="Arial"/>
          <w:b/>
        </w:rPr>
        <w:t>Hours</w:t>
      </w:r>
      <w:r w:rsidR="00E130AB" w:rsidRPr="00EC6135">
        <w:rPr>
          <w:rFonts w:ascii="Arial" w:hAnsi="Arial" w:cs="Arial"/>
          <w:b/>
        </w:rPr>
        <w:t>:</w:t>
      </w:r>
      <w:r w:rsidRPr="00EC6135">
        <w:rPr>
          <w:rFonts w:ascii="Arial" w:hAnsi="Arial" w:cs="Arial"/>
          <w:b/>
        </w:rPr>
        <w:t xml:space="preserve"> </w:t>
      </w:r>
      <w:r w:rsidRPr="00EC6135">
        <w:rPr>
          <w:rFonts w:ascii="Arial" w:hAnsi="Arial" w:cs="Arial"/>
          <w:b/>
        </w:rPr>
        <w:tab/>
      </w:r>
      <w:r w:rsidR="00A9567D">
        <w:rPr>
          <w:rFonts w:ascii="Arial" w:hAnsi="Arial" w:cs="Arial"/>
          <w:b/>
        </w:rPr>
        <w:t>Thursday 4.15-6.30pm / Friday 4.15-6.30pm /</w:t>
      </w:r>
      <w:r w:rsidR="000D2EC6" w:rsidRPr="00EC6135">
        <w:rPr>
          <w:rFonts w:ascii="Arial" w:hAnsi="Arial" w:cs="Arial"/>
          <w:b/>
        </w:rPr>
        <w:t xml:space="preserve"> </w:t>
      </w:r>
      <w:r w:rsidR="00A9567D">
        <w:rPr>
          <w:rFonts w:ascii="Arial" w:hAnsi="Arial" w:cs="Arial"/>
          <w:b/>
        </w:rPr>
        <w:t>Saturday 9.00-11.00am</w:t>
      </w:r>
    </w:p>
    <w:p w14:paraId="75A80BB7" w14:textId="77777777" w:rsidR="00F460C5" w:rsidRPr="00EC6135" w:rsidRDefault="00F460C5" w:rsidP="00E223DB">
      <w:pPr>
        <w:jc w:val="both"/>
        <w:rPr>
          <w:rFonts w:ascii="Arial" w:hAnsi="Arial" w:cs="Arial"/>
          <w:b/>
        </w:rPr>
      </w:pPr>
    </w:p>
    <w:p w14:paraId="4AD65CD9" w14:textId="77777777" w:rsidR="009A1C13" w:rsidRPr="00EC6135" w:rsidRDefault="00F460C5" w:rsidP="009A1C13">
      <w:pPr>
        <w:jc w:val="both"/>
        <w:rPr>
          <w:rFonts w:ascii="Arial" w:hAnsi="Arial" w:cs="Arial"/>
          <w:b/>
        </w:rPr>
      </w:pPr>
      <w:r w:rsidRPr="00EC6135">
        <w:rPr>
          <w:rFonts w:ascii="Arial" w:hAnsi="Arial" w:cs="Arial"/>
          <w:b/>
        </w:rPr>
        <w:t>Contract Period</w:t>
      </w:r>
      <w:r w:rsidR="00E130AB" w:rsidRPr="00EC6135">
        <w:rPr>
          <w:rFonts w:ascii="Arial" w:hAnsi="Arial" w:cs="Arial"/>
          <w:b/>
        </w:rPr>
        <w:t>:</w:t>
      </w:r>
      <w:r w:rsidR="009A1C13" w:rsidRPr="00EC6135">
        <w:rPr>
          <w:rFonts w:ascii="Arial" w:hAnsi="Arial" w:cs="Arial"/>
          <w:b/>
        </w:rPr>
        <w:tab/>
      </w:r>
      <w:r w:rsidR="009A1C13" w:rsidRPr="00EC6135">
        <w:rPr>
          <w:rFonts w:ascii="Arial" w:hAnsi="Arial" w:cs="Arial"/>
          <w:b/>
        </w:rPr>
        <w:tab/>
        <w:t>12 months fixed term contract</w:t>
      </w:r>
    </w:p>
    <w:p w14:paraId="1CB4C3EE" w14:textId="77777777" w:rsidR="00E130AB" w:rsidRPr="00EC6135" w:rsidRDefault="00E130AB" w:rsidP="009A1C13">
      <w:pPr>
        <w:jc w:val="both"/>
        <w:rPr>
          <w:rFonts w:ascii="Arial" w:hAnsi="Arial" w:cs="Arial"/>
          <w:sz w:val="23"/>
          <w:szCs w:val="23"/>
        </w:rPr>
      </w:pPr>
      <w:r w:rsidRPr="00EC6135">
        <w:rPr>
          <w:rFonts w:ascii="Arial" w:hAnsi="Arial" w:cs="Arial"/>
          <w:sz w:val="23"/>
          <w:szCs w:val="23"/>
        </w:rPr>
        <w:t xml:space="preserve"> </w:t>
      </w:r>
    </w:p>
    <w:p w14:paraId="5DCD45CB" w14:textId="77777777" w:rsidR="002D4AB4" w:rsidRDefault="002D4AB4" w:rsidP="002D4AB4">
      <w:pPr>
        <w:suppressAutoHyphens/>
        <w:autoSpaceDN w:val="0"/>
        <w:spacing w:line="360" w:lineRule="auto"/>
        <w:ind w:right="3639"/>
        <w:textAlignment w:val="baseline"/>
        <w:rPr>
          <w:rFonts w:ascii="Arial" w:eastAsia="Calibri" w:hAnsi="Arial" w:cs="Arial"/>
          <w:b/>
          <w:noProof/>
          <w:szCs w:val="24"/>
          <w:lang w:eastAsia="en-US"/>
        </w:rPr>
      </w:pPr>
    </w:p>
    <w:p w14:paraId="26FB6FC3" w14:textId="77777777" w:rsidR="002D4AB4" w:rsidRPr="002D4AB4" w:rsidRDefault="002D4AB4" w:rsidP="002D4AB4">
      <w:pPr>
        <w:suppressAutoHyphens/>
        <w:autoSpaceDN w:val="0"/>
        <w:spacing w:line="360" w:lineRule="auto"/>
        <w:ind w:right="3639"/>
        <w:textAlignment w:val="baseline"/>
        <w:rPr>
          <w:rFonts w:ascii="Arial" w:eastAsia="Calibri" w:hAnsi="Arial" w:cs="Arial"/>
          <w:b/>
          <w:noProof/>
          <w:szCs w:val="24"/>
          <w:lang w:eastAsia="en-US"/>
        </w:rPr>
      </w:pPr>
      <w:r w:rsidRPr="002D4AB4">
        <w:rPr>
          <w:rFonts w:ascii="Arial" w:eastAsia="Calibri" w:hAnsi="Arial" w:cs="Arial"/>
          <w:b/>
          <w:noProof/>
          <w:szCs w:val="24"/>
          <w:lang w:eastAsia="en-US"/>
        </w:rPr>
        <w:t>Job Purpose</w:t>
      </w:r>
    </w:p>
    <w:p w14:paraId="16FB5EB7" w14:textId="77777777" w:rsidR="002D4AB4" w:rsidRPr="002D4AB4" w:rsidRDefault="002D4AB4" w:rsidP="002D4AB4">
      <w:pPr>
        <w:suppressAutoHyphens/>
        <w:autoSpaceDE w:val="0"/>
        <w:autoSpaceDN w:val="0"/>
        <w:adjustRightInd w:val="0"/>
        <w:spacing w:line="360" w:lineRule="auto"/>
        <w:jc w:val="both"/>
        <w:rPr>
          <w:rFonts w:ascii="Arial" w:hAnsi="Arial" w:cs="Arial"/>
          <w:szCs w:val="24"/>
        </w:rPr>
      </w:pPr>
      <w:r w:rsidRPr="002D4AB4">
        <w:rPr>
          <w:rFonts w:ascii="Arial" w:hAnsi="Arial" w:cs="Arial"/>
          <w:szCs w:val="24"/>
        </w:rPr>
        <w:t xml:space="preserve">To </w:t>
      </w:r>
      <w:r>
        <w:rPr>
          <w:rFonts w:ascii="Arial" w:hAnsi="Arial" w:cs="Arial"/>
          <w:szCs w:val="24"/>
        </w:rPr>
        <w:t xml:space="preserve">offer assistance to children/young people with disabilities and/or developmental difficulties from within the swimming pool, under the supervision of a swimming teacher. The role may also entail offering support to the swimming </w:t>
      </w:r>
      <w:r w:rsidR="00D46C8E">
        <w:rPr>
          <w:rFonts w:ascii="Arial" w:hAnsi="Arial" w:cs="Arial"/>
          <w:szCs w:val="24"/>
        </w:rPr>
        <w:t>teacher in a poolside capacity, by observing the children/young people within the lesson, and also assisting with administration duties.</w:t>
      </w:r>
      <w:r>
        <w:rPr>
          <w:rFonts w:ascii="Arial" w:hAnsi="Arial" w:cs="Arial"/>
          <w:szCs w:val="24"/>
        </w:rPr>
        <w:t xml:space="preserve">  </w:t>
      </w:r>
    </w:p>
    <w:p w14:paraId="446D41E9" w14:textId="77777777" w:rsidR="002D4AB4" w:rsidRPr="002D4AB4" w:rsidRDefault="002D4AB4" w:rsidP="002D4AB4">
      <w:pPr>
        <w:suppressAutoHyphens/>
        <w:autoSpaceDE w:val="0"/>
        <w:autoSpaceDN w:val="0"/>
        <w:adjustRightInd w:val="0"/>
        <w:spacing w:line="360" w:lineRule="auto"/>
        <w:jc w:val="both"/>
        <w:rPr>
          <w:rFonts w:ascii="Arial" w:hAnsi="Arial" w:cs="Arial"/>
          <w:szCs w:val="24"/>
        </w:rPr>
      </w:pPr>
    </w:p>
    <w:p w14:paraId="2E8660A9" w14:textId="77777777" w:rsidR="002D4AB4" w:rsidRPr="002D4AB4" w:rsidRDefault="00D46C8E" w:rsidP="00DC4C79">
      <w:p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b/>
          <w:szCs w:val="24"/>
        </w:rPr>
        <w:t>The role of the Aquatic Helper</w:t>
      </w:r>
    </w:p>
    <w:p w14:paraId="74370523"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To be a role model</w:t>
      </w:r>
    </w:p>
    <w:p w14:paraId="7DCD166F"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children and young people in the water that need support, by encouraging them, offering manual support and reassurance.</w:t>
      </w:r>
    </w:p>
    <w:p w14:paraId="3FE290F1"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Ensure equipment is set up ready for the start of the lesson.</w:t>
      </w:r>
    </w:p>
    <w:p w14:paraId="71DF47B0"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Assist the swimming teacher in delivering fun, challenging, enjoyable lessons.</w:t>
      </w:r>
    </w:p>
    <w:p w14:paraId="1DCE187C" w14:textId="77777777" w:rsidR="00D46C8E" w:rsidRDefault="00D46C8E" w:rsidP="00DC4C79">
      <w:pPr>
        <w:pStyle w:val="ListParagraph"/>
        <w:numPr>
          <w:ilvl w:val="0"/>
          <w:numId w:val="34"/>
        </w:numPr>
        <w:rPr>
          <w:rFonts w:ascii="Arial" w:hAnsi="Arial" w:cs="Arial"/>
          <w:szCs w:val="24"/>
        </w:rPr>
      </w:pPr>
      <w:r w:rsidRPr="00DC4C79">
        <w:rPr>
          <w:rFonts w:ascii="Arial" w:hAnsi="Arial" w:cs="Arial"/>
          <w:szCs w:val="24"/>
        </w:rPr>
        <w:t>Assist in checking of teaching equipment, ensuring it is fit for purpose.</w:t>
      </w:r>
      <w:r w:rsidR="00DC4C79" w:rsidRPr="00DC4C79">
        <w:t xml:space="preserve"> </w:t>
      </w:r>
      <w:r w:rsidR="00DC4C79" w:rsidRPr="00DC4C79">
        <w:rPr>
          <w:rFonts w:ascii="Arial" w:hAnsi="Arial" w:cs="Arial"/>
          <w:szCs w:val="24"/>
        </w:rPr>
        <w:t>Report any defects in apparatus and equi</w:t>
      </w:r>
      <w:r w:rsidR="00DC4C79">
        <w:rPr>
          <w:rFonts w:ascii="Arial" w:hAnsi="Arial" w:cs="Arial"/>
          <w:szCs w:val="24"/>
        </w:rPr>
        <w:t xml:space="preserve">pment to Sparkle Lifeguards or </w:t>
      </w:r>
      <w:r w:rsidR="00DC4C79" w:rsidRPr="00DC4C79">
        <w:rPr>
          <w:rFonts w:ascii="Arial" w:hAnsi="Arial" w:cs="Arial"/>
          <w:szCs w:val="24"/>
        </w:rPr>
        <w:t>Sparkle Team Leader.</w:t>
      </w:r>
    </w:p>
    <w:p w14:paraId="068E161B" w14:textId="77777777" w:rsidR="00DC4C79" w:rsidRPr="00DC4C79" w:rsidRDefault="00DC4C79" w:rsidP="00DC4C79">
      <w:pPr>
        <w:pStyle w:val="ListParagraph"/>
        <w:rPr>
          <w:rFonts w:ascii="Arial" w:hAnsi="Arial" w:cs="Arial"/>
          <w:szCs w:val="24"/>
        </w:rPr>
      </w:pPr>
    </w:p>
    <w:p w14:paraId="13F2C11C" w14:textId="77777777" w:rsidR="00D46C8E" w:rsidRDefault="00D46C8E" w:rsidP="00D46C8E">
      <w:pPr>
        <w:numPr>
          <w:ilvl w:val="0"/>
          <w:numId w:val="34"/>
        </w:numPr>
        <w:suppressAutoHyphens/>
        <w:autoSpaceDE w:val="0"/>
        <w:autoSpaceDN w:val="0"/>
        <w:adjustRightInd w:val="0"/>
        <w:spacing w:after="200" w:line="360" w:lineRule="auto"/>
        <w:jc w:val="both"/>
        <w:textAlignment w:val="baseline"/>
        <w:rPr>
          <w:rFonts w:ascii="Arial" w:hAnsi="Arial" w:cs="Arial"/>
          <w:szCs w:val="24"/>
        </w:rPr>
      </w:pPr>
      <w:r>
        <w:rPr>
          <w:rFonts w:ascii="Arial" w:hAnsi="Arial" w:cs="Arial"/>
          <w:szCs w:val="24"/>
        </w:rPr>
        <w:t>Treat all children and young people fairly and consistently.</w:t>
      </w:r>
    </w:p>
    <w:p w14:paraId="62E70498"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Pr>
          <w:rFonts w:ascii="Arial" w:eastAsia="Calibri" w:hAnsi="Arial" w:cs="Arial"/>
          <w:color w:val="000000"/>
          <w:szCs w:val="24"/>
          <w:lang w:eastAsia="en-US"/>
        </w:rPr>
        <w:t>E</w:t>
      </w:r>
      <w:r w:rsidR="002D4AB4" w:rsidRPr="002D4AB4">
        <w:rPr>
          <w:rFonts w:ascii="Arial" w:eastAsia="Calibri" w:hAnsi="Arial" w:cs="Arial"/>
          <w:color w:val="000000"/>
          <w:szCs w:val="24"/>
          <w:lang w:eastAsia="en-US"/>
        </w:rPr>
        <w:t>nsure</w:t>
      </w:r>
      <w:r>
        <w:rPr>
          <w:rFonts w:ascii="Arial" w:eastAsia="Calibri" w:hAnsi="Arial" w:cs="Arial"/>
          <w:color w:val="000000"/>
          <w:szCs w:val="24"/>
          <w:lang w:eastAsia="en-US"/>
        </w:rPr>
        <w:t xml:space="preserve"> professionalism at all times.</w:t>
      </w:r>
      <w:r w:rsidRPr="00D46C8E">
        <w:t xml:space="preserve"> </w:t>
      </w:r>
    </w:p>
    <w:p w14:paraId="53A8289D"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D46C8E">
        <w:rPr>
          <w:rFonts w:ascii="Arial" w:eastAsia="Calibri" w:hAnsi="Arial" w:cs="Arial"/>
          <w:color w:val="000000"/>
          <w:szCs w:val="24"/>
          <w:lang w:eastAsia="en-US"/>
        </w:rPr>
        <w:lastRenderedPageBreak/>
        <w:t xml:space="preserve">Participate in all necessary external and internal training as required by Sparkle or Aneurin Bevan University Health Board and comply with the requirements of ongoing training in line with your qualification. </w:t>
      </w:r>
    </w:p>
    <w:p w14:paraId="752AF05D" w14:textId="77777777" w:rsidR="00D46C8E" w:rsidRPr="00DC4C79" w:rsidRDefault="00D46C8E" w:rsidP="00DC4C79">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D46C8E">
        <w:rPr>
          <w:rFonts w:ascii="Arial" w:eastAsia="Calibri" w:hAnsi="Arial" w:cs="Arial"/>
          <w:color w:val="000000"/>
          <w:szCs w:val="24"/>
          <w:lang w:eastAsia="en-US"/>
        </w:rPr>
        <w:t>Assist in the promotion of the facility by maintaining a high standard of dress and appearance at all times.</w:t>
      </w:r>
    </w:p>
    <w:p w14:paraId="0B541E1E" w14:textId="77777777" w:rsidR="00967BFA" w:rsidRDefault="00D46C8E" w:rsidP="00967BFA">
      <w:pPr>
        <w:pStyle w:val="ListParagraph"/>
        <w:numPr>
          <w:ilvl w:val="0"/>
          <w:numId w:val="34"/>
        </w:numPr>
        <w:rPr>
          <w:rFonts w:ascii="Arial" w:eastAsia="Calibri" w:hAnsi="Arial" w:cs="Arial"/>
          <w:color w:val="000000"/>
          <w:szCs w:val="24"/>
          <w:lang w:eastAsia="en-US"/>
        </w:rPr>
      </w:pPr>
      <w:r w:rsidRPr="00967BFA">
        <w:rPr>
          <w:rFonts w:ascii="Arial" w:eastAsia="Calibri" w:hAnsi="Arial" w:cs="Arial"/>
          <w:color w:val="000000"/>
          <w:szCs w:val="24"/>
          <w:lang w:eastAsia="en-US"/>
        </w:rPr>
        <w:t xml:space="preserve">To </w:t>
      </w:r>
      <w:r w:rsidR="00967BFA" w:rsidRPr="00967BFA">
        <w:rPr>
          <w:rFonts w:ascii="Arial" w:eastAsia="Calibri" w:hAnsi="Arial" w:cs="Arial"/>
          <w:color w:val="000000"/>
          <w:szCs w:val="24"/>
          <w:lang w:eastAsia="en-US"/>
        </w:rPr>
        <w:t>volunteer your time on up to 4 days per annum (pro rata) for the purposes of running or assisting in Sparkle Fun Days or similar.</w:t>
      </w:r>
    </w:p>
    <w:p w14:paraId="351421F7" w14:textId="77777777" w:rsidR="00967BFA" w:rsidRPr="00967BFA" w:rsidRDefault="00967BFA" w:rsidP="00967BFA">
      <w:pPr>
        <w:pStyle w:val="ListParagraph"/>
        <w:rPr>
          <w:rFonts w:ascii="Arial" w:eastAsia="Calibri" w:hAnsi="Arial" w:cs="Arial"/>
          <w:color w:val="000000"/>
          <w:szCs w:val="24"/>
          <w:lang w:eastAsia="en-US"/>
        </w:rPr>
      </w:pPr>
    </w:p>
    <w:p w14:paraId="6067DBFE" w14:textId="0700FD1C" w:rsidR="002D4AB4" w:rsidRPr="002D4AB4" w:rsidRDefault="00D46C8E" w:rsidP="00A561E7">
      <w:pPr>
        <w:numPr>
          <w:ilvl w:val="0"/>
          <w:numId w:val="34"/>
        </w:numPr>
        <w:suppressAutoHyphens/>
        <w:autoSpaceDE w:val="0"/>
        <w:autoSpaceDN w:val="0"/>
        <w:adjustRightInd w:val="0"/>
        <w:spacing w:after="200" w:line="360" w:lineRule="auto"/>
        <w:jc w:val="both"/>
        <w:textAlignment w:val="baseline"/>
        <w:rPr>
          <w:rFonts w:ascii="Arial" w:eastAsia="Calibri" w:hAnsi="Arial" w:cs="Arial"/>
          <w:color w:val="000000"/>
          <w:szCs w:val="24"/>
          <w:lang w:eastAsia="en-US"/>
        </w:rPr>
      </w:pPr>
      <w:r w:rsidRPr="00967BFA">
        <w:rPr>
          <w:rFonts w:ascii="Arial" w:eastAsia="Calibri" w:hAnsi="Arial" w:cs="Arial"/>
          <w:color w:val="000000"/>
          <w:szCs w:val="24"/>
          <w:lang w:eastAsia="en-US"/>
        </w:rPr>
        <w:t>Undertake any other duties, commensurate with the grade of the post, as directed by the Sparkle</w:t>
      </w:r>
      <w:r w:rsidR="00A9567D">
        <w:rPr>
          <w:rFonts w:ascii="Arial" w:eastAsia="Calibri" w:hAnsi="Arial" w:cs="Arial"/>
          <w:color w:val="000000"/>
          <w:szCs w:val="24"/>
          <w:lang w:eastAsia="en-US"/>
        </w:rPr>
        <w:t xml:space="preserve"> Leisure</w:t>
      </w:r>
      <w:r w:rsidRPr="00967BFA">
        <w:rPr>
          <w:rFonts w:ascii="Arial" w:eastAsia="Calibri" w:hAnsi="Arial" w:cs="Arial"/>
          <w:color w:val="000000"/>
          <w:szCs w:val="24"/>
          <w:lang w:eastAsia="en-US"/>
        </w:rPr>
        <w:t xml:space="preserve"> Team Leader.</w:t>
      </w:r>
    </w:p>
    <w:p w14:paraId="0B6F8242"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Management Responsibilities</w:t>
      </w:r>
    </w:p>
    <w:p w14:paraId="4FE4CF6E" w14:textId="77777777" w:rsidR="002D4AB4" w:rsidRPr="002D4AB4" w:rsidRDefault="002D4AB4" w:rsidP="002D4AB4">
      <w:pPr>
        <w:suppressAutoHyphens/>
        <w:autoSpaceDN w:val="0"/>
        <w:spacing w:line="360" w:lineRule="auto"/>
        <w:jc w:val="both"/>
        <w:textAlignment w:val="baseline"/>
        <w:rPr>
          <w:rFonts w:ascii="Arial" w:eastAsia="Calibri" w:hAnsi="Arial" w:cs="Arial"/>
          <w:szCs w:val="24"/>
          <w:lang w:eastAsia="en-US"/>
        </w:rPr>
      </w:pPr>
      <w:r w:rsidRPr="002D4AB4">
        <w:rPr>
          <w:rFonts w:ascii="Arial" w:eastAsia="Calibri" w:hAnsi="Arial" w:cs="Arial"/>
          <w:szCs w:val="24"/>
          <w:lang w:eastAsia="en-US"/>
        </w:rPr>
        <w:t>No management responsibilities</w:t>
      </w:r>
    </w:p>
    <w:p w14:paraId="17F6844F" w14:textId="77777777" w:rsidR="002D4AB4" w:rsidRPr="002D4AB4" w:rsidRDefault="002D4AB4" w:rsidP="002D4AB4">
      <w:pPr>
        <w:suppressAutoHyphens/>
        <w:autoSpaceDN w:val="0"/>
        <w:spacing w:line="360" w:lineRule="auto"/>
        <w:jc w:val="both"/>
        <w:textAlignment w:val="baseline"/>
        <w:rPr>
          <w:rFonts w:ascii="Arial" w:eastAsia="Calibri" w:hAnsi="Arial" w:cs="Arial"/>
          <w:szCs w:val="24"/>
          <w:lang w:eastAsia="en-US"/>
        </w:rPr>
      </w:pPr>
    </w:p>
    <w:p w14:paraId="673E79E7"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r w:rsidRPr="002D4AB4">
        <w:rPr>
          <w:rFonts w:ascii="Arial" w:eastAsia="Calibri" w:hAnsi="Arial" w:cs="Arial"/>
          <w:b/>
          <w:szCs w:val="24"/>
          <w:lang w:eastAsia="en-US"/>
        </w:rPr>
        <w:t>Responsible to</w:t>
      </w:r>
    </w:p>
    <w:p w14:paraId="62D77D64" w14:textId="3D6882F5" w:rsidR="002D4AB4" w:rsidRPr="002D4AB4" w:rsidRDefault="002D4AB4" w:rsidP="002D4AB4">
      <w:pPr>
        <w:suppressAutoHyphens/>
        <w:autoSpaceDN w:val="0"/>
        <w:spacing w:line="360" w:lineRule="auto"/>
        <w:jc w:val="both"/>
        <w:textAlignment w:val="baseline"/>
        <w:rPr>
          <w:rFonts w:ascii="Arial" w:eastAsia="Calibri" w:hAnsi="Arial" w:cs="Arial"/>
          <w:szCs w:val="24"/>
          <w:lang w:eastAsia="en-US"/>
        </w:rPr>
      </w:pPr>
      <w:r w:rsidRPr="002D4AB4">
        <w:rPr>
          <w:rFonts w:ascii="Arial" w:eastAsia="Calibri" w:hAnsi="Arial" w:cs="Arial"/>
          <w:szCs w:val="24"/>
          <w:lang w:eastAsia="en-US"/>
        </w:rPr>
        <w:t>Sparkle</w:t>
      </w:r>
      <w:r w:rsidR="00A9567D">
        <w:rPr>
          <w:rFonts w:ascii="Arial" w:eastAsia="Calibri" w:hAnsi="Arial" w:cs="Arial"/>
          <w:szCs w:val="24"/>
          <w:lang w:eastAsia="en-US"/>
        </w:rPr>
        <w:t xml:space="preserve"> Leisure</w:t>
      </w:r>
      <w:r w:rsidRPr="002D4AB4">
        <w:rPr>
          <w:rFonts w:ascii="Arial" w:eastAsia="Calibri" w:hAnsi="Arial" w:cs="Arial"/>
          <w:szCs w:val="24"/>
          <w:lang w:eastAsia="en-US"/>
        </w:rPr>
        <w:t xml:space="preserve"> Team Leader</w:t>
      </w:r>
    </w:p>
    <w:p w14:paraId="7FF2436F" w14:textId="77777777" w:rsidR="002D4AB4" w:rsidRPr="002D4AB4" w:rsidRDefault="002D4AB4" w:rsidP="002D4AB4">
      <w:pPr>
        <w:suppressAutoHyphens/>
        <w:autoSpaceDN w:val="0"/>
        <w:spacing w:line="360" w:lineRule="auto"/>
        <w:jc w:val="both"/>
        <w:textAlignment w:val="baseline"/>
        <w:rPr>
          <w:rFonts w:ascii="Arial" w:eastAsia="Calibri" w:hAnsi="Arial" w:cs="Arial"/>
          <w:b/>
          <w:szCs w:val="24"/>
          <w:lang w:eastAsia="en-US"/>
        </w:rPr>
      </w:pPr>
    </w:p>
    <w:p w14:paraId="1810C138" w14:textId="77777777" w:rsidR="00650DE7" w:rsidRPr="00650DE7" w:rsidRDefault="00650DE7" w:rsidP="00650DE7">
      <w:pPr>
        <w:pBdr>
          <w:top w:val="nil"/>
          <w:left w:val="nil"/>
          <w:bottom w:val="nil"/>
          <w:right w:val="nil"/>
          <w:between w:val="nil"/>
        </w:pBdr>
        <w:jc w:val="both"/>
        <w:rPr>
          <w:rFonts w:ascii="Arial" w:eastAsia="Arial-BoldMT" w:hAnsi="Arial" w:cs="Arial"/>
          <w:b/>
          <w:color w:val="FF0000"/>
          <w:szCs w:val="22"/>
        </w:rPr>
      </w:pPr>
      <w:r w:rsidRPr="00650DE7">
        <w:rPr>
          <w:rFonts w:ascii="Arial" w:eastAsia="Arial-BoldMT" w:hAnsi="Arial" w:cs="Arial"/>
          <w:b/>
          <w:color w:val="FF0000"/>
          <w:szCs w:val="22"/>
        </w:rPr>
        <w:t>Pre-employment recruitment</w:t>
      </w:r>
    </w:p>
    <w:p w14:paraId="55D13F15" w14:textId="77777777" w:rsidR="00650DE7" w:rsidRPr="00650DE7" w:rsidRDefault="00650DE7" w:rsidP="00650DE7">
      <w:pPr>
        <w:pBdr>
          <w:top w:val="nil"/>
          <w:left w:val="nil"/>
          <w:bottom w:val="nil"/>
          <w:right w:val="nil"/>
          <w:between w:val="nil"/>
        </w:pBdr>
        <w:jc w:val="both"/>
        <w:rPr>
          <w:rFonts w:ascii="Arial" w:eastAsia="Arial" w:hAnsi="Arial" w:cs="Arial"/>
          <w:color w:val="FF0000"/>
          <w:szCs w:val="22"/>
        </w:rPr>
      </w:pPr>
    </w:p>
    <w:p w14:paraId="576DFC3E" w14:textId="77777777" w:rsidR="00650DE7" w:rsidRPr="00650DE7" w:rsidRDefault="00650DE7" w:rsidP="00650DE7">
      <w:pPr>
        <w:pBdr>
          <w:top w:val="nil"/>
          <w:left w:val="nil"/>
          <w:bottom w:val="nil"/>
          <w:right w:val="nil"/>
          <w:between w:val="nil"/>
        </w:pBdr>
        <w:jc w:val="both"/>
        <w:rPr>
          <w:rFonts w:ascii="Arial" w:eastAsia="Arial" w:hAnsi="Arial" w:cs="Arial"/>
          <w:color w:val="FF0000"/>
          <w:szCs w:val="22"/>
        </w:rPr>
      </w:pPr>
      <w:r w:rsidRPr="00650DE7">
        <w:rPr>
          <w:rFonts w:ascii="Arial" w:eastAsia="Arial" w:hAnsi="Arial" w:cs="Arial"/>
          <w:color w:val="FF0000"/>
          <w:szCs w:val="22"/>
        </w:rPr>
        <w:t>Prior to employment commencing all staff are subject to an occupational health assessment and Enhanced Disclosure and Barring check with a children barred list check. Once these checks are completed employment can commence.</w:t>
      </w:r>
      <w:r w:rsidRPr="00650DE7">
        <w:rPr>
          <w:rFonts w:ascii="Arial" w:hAnsi="Arial" w:cs="Arial"/>
          <w:color w:val="FF0000"/>
        </w:rPr>
        <w:t xml:space="preserve"> We are a small charity and recruitment costs are high and therefore i</w:t>
      </w:r>
      <w:r w:rsidRPr="00650DE7">
        <w:rPr>
          <w:rFonts w:ascii="Arial" w:eastAsia="Arial" w:hAnsi="Arial" w:cs="Arial"/>
          <w:color w:val="FF0000"/>
          <w:szCs w:val="22"/>
        </w:rPr>
        <w:t>f a candidate decides to withdraw before commencement or within induction period Sparkle will seek to recover these costs from the candidate.</w:t>
      </w:r>
    </w:p>
    <w:p w14:paraId="3172BAC7" w14:textId="77777777" w:rsidR="00650DE7" w:rsidRPr="00650DE7" w:rsidRDefault="00650DE7" w:rsidP="00650DE7">
      <w:pPr>
        <w:pBdr>
          <w:top w:val="nil"/>
          <w:left w:val="nil"/>
          <w:bottom w:val="nil"/>
          <w:right w:val="nil"/>
          <w:between w:val="nil"/>
        </w:pBdr>
        <w:jc w:val="both"/>
        <w:rPr>
          <w:rFonts w:ascii="Arial" w:eastAsia="Arial" w:hAnsi="Arial" w:cs="Arial"/>
          <w:color w:val="FF0000"/>
          <w:szCs w:val="22"/>
        </w:rPr>
      </w:pPr>
    </w:p>
    <w:p w14:paraId="19743F7C" w14:textId="77777777" w:rsidR="00650DE7" w:rsidRPr="00650DE7" w:rsidRDefault="00650DE7" w:rsidP="00650DE7">
      <w:pPr>
        <w:pBdr>
          <w:top w:val="nil"/>
          <w:left w:val="nil"/>
          <w:bottom w:val="nil"/>
          <w:right w:val="nil"/>
          <w:between w:val="nil"/>
        </w:pBdr>
        <w:jc w:val="both"/>
        <w:rPr>
          <w:rFonts w:ascii="Arial" w:eastAsia="Arial" w:hAnsi="Arial" w:cs="Arial"/>
          <w:b/>
          <w:color w:val="000000"/>
          <w:szCs w:val="22"/>
        </w:rPr>
      </w:pPr>
    </w:p>
    <w:p w14:paraId="1BB42DB3" w14:textId="77777777" w:rsidR="00650DE7" w:rsidRPr="00650DE7" w:rsidRDefault="00650DE7" w:rsidP="00650DE7">
      <w:pPr>
        <w:pBdr>
          <w:top w:val="nil"/>
          <w:left w:val="nil"/>
          <w:bottom w:val="nil"/>
          <w:right w:val="nil"/>
          <w:between w:val="nil"/>
        </w:pBdr>
        <w:jc w:val="both"/>
        <w:rPr>
          <w:rFonts w:ascii="Arial" w:eastAsia="Arial" w:hAnsi="Arial" w:cs="Arial"/>
          <w:b/>
          <w:color w:val="000000"/>
          <w:szCs w:val="22"/>
        </w:rPr>
      </w:pPr>
      <w:r w:rsidRPr="00650DE7">
        <w:rPr>
          <w:rFonts w:ascii="Arial" w:eastAsia="Arial" w:hAnsi="Arial" w:cs="Arial"/>
          <w:b/>
          <w:color w:val="000000"/>
          <w:szCs w:val="22"/>
        </w:rPr>
        <w:t>Disclosure and Barring Service</w:t>
      </w:r>
    </w:p>
    <w:p w14:paraId="6A49E199" w14:textId="77777777" w:rsidR="00650DE7" w:rsidRPr="00650DE7" w:rsidRDefault="00650DE7" w:rsidP="00650DE7">
      <w:pPr>
        <w:pBdr>
          <w:top w:val="nil"/>
          <w:left w:val="nil"/>
          <w:bottom w:val="nil"/>
          <w:right w:val="nil"/>
          <w:between w:val="nil"/>
        </w:pBdr>
        <w:jc w:val="both"/>
        <w:rPr>
          <w:rFonts w:ascii="Arial" w:eastAsia="Arial" w:hAnsi="Arial" w:cs="Arial"/>
          <w:color w:val="000000"/>
          <w:szCs w:val="22"/>
        </w:rPr>
      </w:pPr>
      <w:r w:rsidRPr="00650DE7">
        <w:rPr>
          <w:rFonts w:ascii="Arial" w:eastAsia="Arial" w:hAnsi="Arial" w:cs="Arial"/>
          <w:color w:val="000000"/>
          <w:szCs w:val="22"/>
        </w:rPr>
        <w:t>This post is subject to an enhanced Disclosure and Barring check with a children barred list check.</w:t>
      </w:r>
    </w:p>
    <w:p w14:paraId="2F60A5EA" w14:textId="77777777" w:rsidR="00650DE7" w:rsidRPr="00650DE7" w:rsidRDefault="00650DE7" w:rsidP="00650DE7">
      <w:pPr>
        <w:pBdr>
          <w:top w:val="nil"/>
          <w:left w:val="nil"/>
          <w:bottom w:val="nil"/>
          <w:right w:val="nil"/>
          <w:between w:val="nil"/>
        </w:pBdr>
        <w:jc w:val="both"/>
        <w:rPr>
          <w:rFonts w:ascii="Arial" w:eastAsia="Arial" w:hAnsi="Arial" w:cs="Arial"/>
          <w:color w:val="000000"/>
          <w:szCs w:val="22"/>
        </w:rPr>
      </w:pPr>
    </w:p>
    <w:p w14:paraId="29C9DB19" w14:textId="77777777" w:rsidR="00650DE7" w:rsidRPr="00650DE7" w:rsidRDefault="00650DE7" w:rsidP="00650DE7">
      <w:pPr>
        <w:pBdr>
          <w:top w:val="nil"/>
          <w:left w:val="nil"/>
          <w:bottom w:val="nil"/>
          <w:right w:val="nil"/>
          <w:between w:val="nil"/>
        </w:pBdr>
        <w:jc w:val="both"/>
        <w:rPr>
          <w:rFonts w:ascii="Arial" w:eastAsia="Arial" w:hAnsi="Arial" w:cs="Arial"/>
          <w:color w:val="000000"/>
          <w:szCs w:val="22"/>
        </w:rPr>
      </w:pPr>
      <w:r w:rsidRPr="00650DE7">
        <w:rPr>
          <w:rFonts w:ascii="Arial" w:eastAsia="Arial" w:hAnsi="Arial" w:cs="Arial"/>
          <w:color w:val="000000"/>
          <w:szCs w:val="22"/>
        </w:rPr>
        <w:t xml:space="preserve">This post is subject to an exception order under the provisions of the Rehabilitation of Offenders Act 1974. This stipulates that all previous convictions, including those that are ‘spent’ must be declared. </w:t>
      </w:r>
    </w:p>
    <w:p w14:paraId="3FE726CC" w14:textId="77777777" w:rsidR="00650DE7" w:rsidRPr="00650DE7" w:rsidRDefault="00650DE7" w:rsidP="00650DE7">
      <w:pPr>
        <w:pBdr>
          <w:top w:val="nil"/>
          <w:left w:val="nil"/>
          <w:bottom w:val="nil"/>
          <w:right w:val="nil"/>
          <w:between w:val="nil"/>
        </w:pBdr>
        <w:jc w:val="both"/>
        <w:rPr>
          <w:rFonts w:ascii="Arial" w:eastAsia="Arial" w:hAnsi="Arial" w:cs="Arial"/>
          <w:color w:val="000000"/>
          <w:szCs w:val="22"/>
        </w:rPr>
      </w:pPr>
    </w:p>
    <w:p w14:paraId="21C83C59" w14:textId="77777777" w:rsidR="00650DE7" w:rsidRPr="00650DE7" w:rsidRDefault="00650DE7" w:rsidP="00650DE7">
      <w:pPr>
        <w:pBdr>
          <w:top w:val="nil"/>
          <w:left w:val="nil"/>
          <w:bottom w:val="nil"/>
          <w:right w:val="nil"/>
          <w:between w:val="nil"/>
        </w:pBdr>
        <w:jc w:val="both"/>
        <w:rPr>
          <w:rFonts w:ascii="Arial" w:eastAsia="Arial" w:hAnsi="Arial" w:cs="Arial"/>
          <w:color w:val="000000"/>
          <w:szCs w:val="22"/>
        </w:rPr>
      </w:pPr>
      <w:r w:rsidRPr="00650DE7">
        <w:rPr>
          <w:rFonts w:ascii="Arial" w:eastAsia="Arial" w:hAnsi="Arial" w:cs="Arial"/>
          <w:color w:val="000000"/>
          <w:szCs w:val="22"/>
        </w:rPr>
        <w:t>Previous convictions will not necessarily preclude an individual from employment but must be declared in writing at the appropriate stage during the recruitment process.</w:t>
      </w:r>
    </w:p>
    <w:p w14:paraId="334F39AF" w14:textId="77777777" w:rsidR="002D4AB4" w:rsidRPr="002D4AB4" w:rsidRDefault="002D4AB4" w:rsidP="002D4AB4">
      <w:pPr>
        <w:suppressAutoHyphens/>
        <w:autoSpaceDE w:val="0"/>
        <w:autoSpaceDN w:val="0"/>
        <w:adjustRightInd w:val="0"/>
        <w:spacing w:line="360" w:lineRule="auto"/>
        <w:jc w:val="both"/>
        <w:rPr>
          <w:rFonts w:ascii="Arial" w:hAnsi="Arial" w:cs="Arial"/>
          <w:b/>
          <w:szCs w:val="24"/>
        </w:rPr>
      </w:pPr>
    </w:p>
    <w:p w14:paraId="0164C39F" w14:textId="77777777" w:rsidR="002D4AB4" w:rsidRPr="002D4AB4" w:rsidRDefault="002D4AB4" w:rsidP="002D4AB4">
      <w:pPr>
        <w:suppressAutoHyphens/>
        <w:autoSpaceDE w:val="0"/>
        <w:autoSpaceDN w:val="0"/>
        <w:adjustRightInd w:val="0"/>
        <w:spacing w:line="360" w:lineRule="auto"/>
        <w:jc w:val="both"/>
        <w:rPr>
          <w:rFonts w:ascii="Arial" w:hAnsi="Arial" w:cs="Arial"/>
          <w:szCs w:val="24"/>
        </w:rPr>
        <w:sectPr w:rsidR="002D4AB4" w:rsidRPr="002D4AB4">
          <w:headerReference w:type="default" r:id="rId8"/>
          <w:pgSz w:w="11906" w:h="16838"/>
          <w:pgMar w:top="1440" w:right="1440" w:bottom="993" w:left="1440" w:header="720" w:footer="720" w:gutter="0"/>
          <w:cols w:space="720"/>
        </w:sectPr>
      </w:pPr>
      <w:bookmarkStart w:id="0" w:name="_GoBack"/>
      <w:bookmarkEnd w:id="0"/>
    </w:p>
    <w:p w14:paraId="11B16476" w14:textId="77777777" w:rsidR="002D4AB4" w:rsidRPr="002D4AB4" w:rsidRDefault="002D4AB4" w:rsidP="00DC4C79">
      <w:pPr>
        <w:suppressAutoHyphens/>
        <w:autoSpaceDE w:val="0"/>
        <w:autoSpaceDN w:val="0"/>
        <w:adjustRightInd w:val="0"/>
        <w:spacing w:line="360" w:lineRule="auto"/>
        <w:jc w:val="center"/>
        <w:rPr>
          <w:rFonts w:ascii="Arial" w:hAnsi="Arial" w:cs="Arial"/>
          <w:b/>
          <w:szCs w:val="24"/>
        </w:rPr>
      </w:pPr>
      <w:r w:rsidRPr="002D4AB4">
        <w:rPr>
          <w:rFonts w:ascii="Arial" w:hAnsi="Arial" w:cs="Arial"/>
          <w:b/>
          <w:szCs w:val="24"/>
        </w:rPr>
        <w:lastRenderedPageBreak/>
        <w:t>Person Specification</w:t>
      </w:r>
    </w:p>
    <w:tbl>
      <w:tblPr>
        <w:tblW w:w="547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147"/>
        <w:gridCol w:w="2922"/>
        <w:gridCol w:w="1856"/>
      </w:tblGrid>
      <w:tr w:rsidR="002D4AB4" w:rsidRPr="002D4AB4" w14:paraId="068752A3" w14:textId="77777777" w:rsidTr="00A9567D">
        <w:tc>
          <w:tcPr>
            <w:tcW w:w="812" w:type="pct"/>
            <w:vAlign w:val="center"/>
          </w:tcPr>
          <w:p w14:paraId="5D67B119"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p>
        </w:tc>
        <w:tc>
          <w:tcPr>
            <w:tcW w:w="1663" w:type="pct"/>
            <w:vAlign w:val="center"/>
          </w:tcPr>
          <w:p w14:paraId="6E01F431"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Essential</w:t>
            </w:r>
          </w:p>
        </w:tc>
        <w:tc>
          <w:tcPr>
            <w:tcW w:w="1544" w:type="pct"/>
            <w:vAlign w:val="center"/>
          </w:tcPr>
          <w:p w14:paraId="5C01F7BB"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Desirable</w:t>
            </w:r>
          </w:p>
        </w:tc>
        <w:tc>
          <w:tcPr>
            <w:tcW w:w="981" w:type="pct"/>
            <w:vAlign w:val="center"/>
          </w:tcPr>
          <w:p w14:paraId="5289AB8E" w14:textId="77777777" w:rsidR="002D4AB4" w:rsidRPr="002D4AB4" w:rsidRDefault="002D4AB4" w:rsidP="002D4AB4">
            <w:pPr>
              <w:suppressAutoHyphens/>
              <w:autoSpaceDE w:val="0"/>
              <w:autoSpaceDN w:val="0"/>
              <w:adjustRightInd w:val="0"/>
              <w:spacing w:line="360" w:lineRule="auto"/>
              <w:jc w:val="center"/>
              <w:rPr>
                <w:rFonts w:ascii="Arial" w:hAnsi="Arial" w:cs="Arial"/>
                <w:b/>
                <w:sz w:val="22"/>
                <w:szCs w:val="22"/>
              </w:rPr>
            </w:pPr>
            <w:r w:rsidRPr="002D4AB4">
              <w:rPr>
                <w:rFonts w:ascii="Arial" w:hAnsi="Arial" w:cs="Arial"/>
                <w:b/>
                <w:sz w:val="22"/>
                <w:szCs w:val="22"/>
              </w:rPr>
              <w:t>Indicated by</w:t>
            </w:r>
          </w:p>
        </w:tc>
      </w:tr>
      <w:tr w:rsidR="002D4AB4" w:rsidRPr="00967BFA" w14:paraId="651ED141" w14:textId="77777777" w:rsidTr="00A9567D">
        <w:tc>
          <w:tcPr>
            <w:tcW w:w="812" w:type="pct"/>
            <w:vAlign w:val="center"/>
          </w:tcPr>
          <w:p w14:paraId="5CBA082A" w14:textId="77777777" w:rsidR="002D4AB4" w:rsidRPr="00967BFA" w:rsidRDefault="002D4AB4" w:rsidP="00DC4C79">
            <w:pPr>
              <w:rPr>
                <w:rFonts w:ascii="Arial" w:hAnsi="Arial" w:cs="Arial"/>
                <w:sz w:val="22"/>
                <w:szCs w:val="22"/>
              </w:rPr>
            </w:pPr>
            <w:r w:rsidRPr="00967BFA">
              <w:rPr>
                <w:rFonts w:ascii="Arial" w:hAnsi="Arial" w:cs="Arial"/>
                <w:sz w:val="22"/>
                <w:szCs w:val="22"/>
              </w:rPr>
              <w:t>Experience</w:t>
            </w:r>
          </w:p>
        </w:tc>
        <w:tc>
          <w:tcPr>
            <w:tcW w:w="1663" w:type="pct"/>
          </w:tcPr>
          <w:p w14:paraId="67D81197" w14:textId="4DCB8E3D" w:rsidR="002D4AB4" w:rsidRPr="00967BFA" w:rsidRDefault="002D4AB4" w:rsidP="00DC4C79">
            <w:pPr>
              <w:rPr>
                <w:rFonts w:ascii="Arial" w:hAnsi="Arial" w:cs="Arial"/>
                <w:sz w:val="22"/>
                <w:szCs w:val="22"/>
              </w:rPr>
            </w:pPr>
          </w:p>
        </w:tc>
        <w:tc>
          <w:tcPr>
            <w:tcW w:w="1544" w:type="pct"/>
          </w:tcPr>
          <w:p w14:paraId="69B85525" w14:textId="24FA21F0" w:rsidR="00A9567D" w:rsidRDefault="00A9567D" w:rsidP="00DC4C79">
            <w:pPr>
              <w:rPr>
                <w:rFonts w:ascii="Arial" w:hAnsi="Arial" w:cs="Arial"/>
                <w:sz w:val="22"/>
                <w:szCs w:val="22"/>
              </w:rPr>
            </w:pPr>
            <w:r w:rsidRPr="00A9567D">
              <w:rPr>
                <w:rFonts w:ascii="Arial" w:hAnsi="Arial" w:cs="Arial"/>
                <w:sz w:val="22"/>
                <w:szCs w:val="22"/>
              </w:rPr>
              <w:t>Experience of working in a leisure facility</w:t>
            </w:r>
          </w:p>
          <w:p w14:paraId="30961A71" w14:textId="77777777" w:rsidR="00A9567D" w:rsidRDefault="00A9567D" w:rsidP="00DC4C79">
            <w:pPr>
              <w:rPr>
                <w:rFonts w:ascii="Arial" w:hAnsi="Arial" w:cs="Arial"/>
                <w:sz w:val="22"/>
                <w:szCs w:val="22"/>
              </w:rPr>
            </w:pPr>
          </w:p>
          <w:p w14:paraId="6E0E3BAE" w14:textId="77777777" w:rsidR="002D4AB4" w:rsidRDefault="00DC4C79" w:rsidP="00DC4C79">
            <w:pPr>
              <w:rPr>
                <w:rFonts w:ascii="Arial" w:hAnsi="Arial" w:cs="Arial"/>
                <w:sz w:val="22"/>
                <w:szCs w:val="22"/>
              </w:rPr>
            </w:pPr>
            <w:r w:rsidRPr="00967BFA">
              <w:rPr>
                <w:rFonts w:ascii="Arial" w:hAnsi="Arial" w:cs="Arial"/>
                <w:sz w:val="22"/>
                <w:szCs w:val="22"/>
              </w:rPr>
              <w:t>Working with Children and Young People with a disability or developmental difficulty and their families</w:t>
            </w:r>
          </w:p>
          <w:p w14:paraId="6727C1FE" w14:textId="5FA74F32" w:rsidR="00E17BCB" w:rsidRPr="00967BFA" w:rsidRDefault="00E17BCB" w:rsidP="00DC4C79">
            <w:pPr>
              <w:rPr>
                <w:rFonts w:ascii="Arial" w:hAnsi="Arial" w:cs="Arial"/>
                <w:sz w:val="22"/>
                <w:szCs w:val="22"/>
              </w:rPr>
            </w:pPr>
          </w:p>
        </w:tc>
        <w:tc>
          <w:tcPr>
            <w:tcW w:w="981" w:type="pct"/>
          </w:tcPr>
          <w:p w14:paraId="7B4A1BF0"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05BA7E69" w14:textId="77777777" w:rsidTr="00A9567D">
        <w:tc>
          <w:tcPr>
            <w:tcW w:w="812" w:type="pct"/>
            <w:vAlign w:val="center"/>
          </w:tcPr>
          <w:p w14:paraId="6A4E893F" w14:textId="77777777" w:rsidR="002D4AB4" w:rsidRPr="00967BFA" w:rsidRDefault="002D4AB4" w:rsidP="00DC4C79">
            <w:pPr>
              <w:rPr>
                <w:rFonts w:ascii="Arial" w:hAnsi="Arial" w:cs="Arial"/>
                <w:sz w:val="22"/>
                <w:szCs w:val="22"/>
              </w:rPr>
            </w:pPr>
            <w:r w:rsidRPr="00967BFA">
              <w:rPr>
                <w:rFonts w:ascii="Arial" w:hAnsi="Arial" w:cs="Arial"/>
                <w:sz w:val="22"/>
                <w:szCs w:val="22"/>
              </w:rPr>
              <w:t>Knowledge</w:t>
            </w:r>
          </w:p>
        </w:tc>
        <w:tc>
          <w:tcPr>
            <w:tcW w:w="1663" w:type="pct"/>
          </w:tcPr>
          <w:p w14:paraId="61F41F89" w14:textId="77777777" w:rsidR="002D4AB4" w:rsidRDefault="00DC4C79" w:rsidP="00DC4C79">
            <w:pPr>
              <w:rPr>
                <w:rFonts w:ascii="Arial" w:hAnsi="Arial" w:cs="Arial"/>
                <w:sz w:val="22"/>
                <w:szCs w:val="22"/>
              </w:rPr>
            </w:pPr>
            <w:r w:rsidRPr="00967BFA">
              <w:rPr>
                <w:rFonts w:ascii="Arial" w:hAnsi="Arial" w:cs="Arial"/>
                <w:sz w:val="22"/>
                <w:szCs w:val="22"/>
              </w:rPr>
              <w:t>Knowledge of swimming and swimming techniques that are taught to help participants</w:t>
            </w:r>
          </w:p>
          <w:p w14:paraId="6D6AA8F4" w14:textId="77777777" w:rsidR="00967BFA" w:rsidRPr="00967BFA" w:rsidRDefault="00967BFA" w:rsidP="00DC4C79">
            <w:pPr>
              <w:rPr>
                <w:rFonts w:ascii="Arial" w:hAnsi="Arial" w:cs="Arial"/>
                <w:sz w:val="22"/>
                <w:szCs w:val="22"/>
              </w:rPr>
            </w:pPr>
          </w:p>
        </w:tc>
        <w:tc>
          <w:tcPr>
            <w:tcW w:w="1544" w:type="pct"/>
          </w:tcPr>
          <w:p w14:paraId="2FE07ED8" w14:textId="77777777" w:rsidR="002D4AB4" w:rsidRPr="00967BFA" w:rsidRDefault="002D4AB4" w:rsidP="00DC4C79">
            <w:pPr>
              <w:rPr>
                <w:rFonts w:ascii="Arial" w:hAnsi="Arial" w:cs="Arial"/>
                <w:sz w:val="22"/>
                <w:szCs w:val="22"/>
              </w:rPr>
            </w:pPr>
          </w:p>
        </w:tc>
        <w:tc>
          <w:tcPr>
            <w:tcW w:w="981" w:type="pct"/>
          </w:tcPr>
          <w:p w14:paraId="526EF504"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&amp; Interviews</w:t>
            </w:r>
          </w:p>
        </w:tc>
      </w:tr>
      <w:tr w:rsidR="002D4AB4" w:rsidRPr="00967BFA" w14:paraId="4E413774" w14:textId="77777777" w:rsidTr="00A9567D">
        <w:tc>
          <w:tcPr>
            <w:tcW w:w="812" w:type="pct"/>
            <w:vAlign w:val="center"/>
          </w:tcPr>
          <w:p w14:paraId="5E904175" w14:textId="77777777" w:rsidR="002D4AB4" w:rsidRPr="00967BFA" w:rsidRDefault="002D4AB4" w:rsidP="00DC4C79">
            <w:pPr>
              <w:rPr>
                <w:rFonts w:ascii="Arial" w:hAnsi="Arial" w:cs="Arial"/>
                <w:sz w:val="22"/>
                <w:szCs w:val="22"/>
              </w:rPr>
            </w:pPr>
            <w:r w:rsidRPr="00967BFA">
              <w:rPr>
                <w:rFonts w:ascii="Arial" w:hAnsi="Arial" w:cs="Arial"/>
                <w:sz w:val="22"/>
                <w:szCs w:val="22"/>
              </w:rPr>
              <w:t>Professional Skills</w:t>
            </w:r>
          </w:p>
        </w:tc>
        <w:tc>
          <w:tcPr>
            <w:tcW w:w="1663" w:type="pct"/>
          </w:tcPr>
          <w:p w14:paraId="5F2C1200" w14:textId="77777777" w:rsidR="002D4AB4" w:rsidRDefault="002D4AB4" w:rsidP="00DC4C79">
            <w:pPr>
              <w:rPr>
                <w:rFonts w:ascii="Arial" w:hAnsi="Arial" w:cs="Arial"/>
                <w:sz w:val="22"/>
                <w:szCs w:val="22"/>
              </w:rPr>
            </w:pPr>
            <w:r w:rsidRPr="00967BFA">
              <w:rPr>
                <w:rFonts w:ascii="Arial" w:hAnsi="Arial" w:cs="Arial"/>
                <w:sz w:val="22"/>
                <w:szCs w:val="22"/>
              </w:rPr>
              <w:t>Ability to interact with children &amp; young people</w:t>
            </w:r>
          </w:p>
          <w:p w14:paraId="38BB6470" w14:textId="77777777" w:rsidR="00967BFA" w:rsidRPr="00967BFA" w:rsidRDefault="00967BFA" w:rsidP="00DC4C79">
            <w:pPr>
              <w:rPr>
                <w:rFonts w:ascii="Arial" w:hAnsi="Arial" w:cs="Arial"/>
                <w:sz w:val="22"/>
                <w:szCs w:val="22"/>
              </w:rPr>
            </w:pPr>
          </w:p>
          <w:p w14:paraId="0808FFBF" w14:textId="2AF4C76F" w:rsidR="002D4AB4" w:rsidRDefault="002D4AB4" w:rsidP="00DC4C79">
            <w:pPr>
              <w:rPr>
                <w:rFonts w:ascii="Arial" w:hAnsi="Arial" w:cs="Arial"/>
                <w:sz w:val="22"/>
                <w:szCs w:val="22"/>
              </w:rPr>
            </w:pPr>
            <w:r w:rsidRPr="00967BFA">
              <w:rPr>
                <w:rFonts w:ascii="Arial" w:hAnsi="Arial" w:cs="Arial"/>
                <w:sz w:val="22"/>
                <w:szCs w:val="22"/>
              </w:rPr>
              <w:t>Establish good working relationships with staff and volunteers</w:t>
            </w:r>
          </w:p>
          <w:p w14:paraId="5C47FACE" w14:textId="77777777" w:rsidR="00967BFA" w:rsidRPr="00967BFA" w:rsidRDefault="00967BFA" w:rsidP="00DC4C79">
            <w:pPr>
              <w:rPr>
                <w:rFonts w:ascii="Arial" w:hAnsi="Arial" w:cs="Arial"/>
                <w:sz w:val="22"/>
                <w:szCs w:val="22"/>
              </w:rPr>
            </w:pPr>
          </w:p>
          <w:p w14:paraId="506DA86C" w14:textId="77777777" w:rsid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Are able to adapt quickly and flexibly to situations to ensure the smooth running of sessions should unexpected events occur </w:t>
            </w:r>
          </w:p>
          <w:p w14:paraId="19E30D2E"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 xml:space="preserve"> </w:t>
            </w:r>
          </w:p>
          <w:p w14:paraId="367D5E4D" w14:textId="77777777" w:rsidR="002D4AB4"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Are polite and courteous at all times, regardless of the situation</w:t>
            </w:r>
          </w:p>
          <w:p w14:paraId="0297797B" w14:textId="77777777" w:rsidR="00967BFA" w:rsidRPr="00967BFA" w:rsidRDefault="00967BFA" w:rsidP="00DC4C79">
            <w:pPr>
              <w:rPr>
                <w:rFonts w:ascii="Arial" w:eastAsia="Calibri" w:hAnsi="Arial" w:cs="Arial"/>
                <w:sz w:val="22"/>
                <w:szCs w:val="22"/>
                <w:lang w:eastAsia="en-US"/>
              </w:rPr>
            </w:pPr>
          </w:p>
        </w:tc>
        <w:tc>
          <w:tcPr>
            <w:tcW w:w="1544" w:type="pct"/>
          </w:tcPr>
          <w:p w14:paraId="081C1E6E" w14:textId="77777777" w:rsidR="002D4AB4" w:rsidRPr="00967BFA" w:rsidRDefault="002D4AB4" w:rsidP="00DC4C79">
            <w:pPr>
              <w:rPr>
                <w:rFonts w:ascii="Arial" w:hAnsi="Arial" w:cs="Arial"/>
                <w:sz w:val="22"/>
                <w:szCs w:val="22"/>
              </w:rPr>
            </w:pPr>
          </w:p>
        </w:tc>
        <w:tc>
          <w:tcPr>
            <w:tcW w:w="981" w:type="pct"/>
          </w:tcPr>
          <w:p w14:paraId="39C82506"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r w:rsidR="002D4AB4" w:rsidRPr="00967BFA" w14:paraId="45FF245E" w14:textId="77777777" w:rsidTr="00A9567D">
        <w:tc>
          <w:tcPr>
            <w:tcW w:w="812" w:type="pct"/>
            <w:vAlign w:val="center"/>
          </w:tcPr>
          <w:p w14:paraId="36F9375B" w14:textId="77777777" w:rsidR="002D4AB4" w:rsidRPr="00967BFA" w:rsidRDefault="002D4AB4" w:rsidP="00DC4C79">
            <w:pPr>
              <w:rPr>
                <w:rFonts w:ascii="Arial" w:hAnsi="Arial" w:cs="Arial"/>
                <w:sz w:val="22"/>
                <w:szCs w:val="22"/>
              </w:rPr>
            </w:pPr>
            <w:r w:rsidRPr="00967BFA">
              <w:rPr>
                <w:rFonts w:ascii="Arial" w:hAnsi="Arial" w:cs="Arial"/>
                <w:sz w:val="22"/>
                <w:szCs w:val="22"/>
              </w:rPr>
              <w:t xml:space="preserve">Personal </w:t>
            </w:r>
          </w:p>
          <w:p w14:paraId="11CD6C36" w14:textId="77777777" w:rsidR="002D4AB4" w:rsidRPr="00967BFA" w:rsidRDefault="002D4AB4" w:rsidP="00DC4C79">
            <w:pPr>
              <w:rPr>
                <w:rFonts w:ascii="Arial" w:hAnsi="Arial" w:cs="Arial"/>
                <w:sz w:val="22"/>
                <w:szCs w:val="22"/>
              </w:rPr>
            </w:pPr>
            <w:r w:rsidRPr="00967BFA">
              <w:rPr>
                <w:rFonts w:ascii="Arial" w:hAnsi="Arial" w:cs="Arial"/>
                <w:sz w:val="22"/>
                <w:szCs w:val="22"/>
              </w:rPr>
              <w:t>Attributes</w:t>
            </w:r>
          </w:p>
        </w:tc>
        <w:tc>
          <w:tcPr>
            <w:tcW w:w="1663" w:type="pct"/>
          </w:tcPr>
          <w:p w14:paraId="10BD1868" w14:textId="77777777" w:rsidR="002D4AB4" w:rsidRPr="00967BFA" w:rsidRDefault="002D4AB4" w:rsidP="00DC4C79">
            <w:pPr>
              <w:rPr>
                <w:rFonts w:ascii="Arial" w:hAnsi="Arial" w:cs="Arial"/>
                <w:sz w:val="22"/>
                <w:szCs w:val="22"/>
              </w:rPr>
            </w:pPr>
            <w:r w:rsidRPr="00967BFA">
              <w:rPr>
                <w:rFonts w:ascii="Arial" w:hAnsi="Arial" w:cs="Arial"/>
                <w:sz w:val="22"/>
                <w:szCs w:val="22"/>
              </w:rPr>
              <w:t>Motivated</w:t>
            </w:r>
          </w:p>
          <w:p w14:paraId="415DF784" w14:textId="77777777" w:rsidR="00967BFA" w:rsidRDefault="00967BFA" w:rsidP="00DC4C79">
            <w:pPr>
              <w:rPr>
                <w:rFonts w:ascii="Arial" w:eastAsia="Calibri" w:hAnsi="Arial" w:cs="Arial"/>
                <w:sz w:val="22"/>
                <w:szCs w:val="22"/>
                <w:lang w:eastAsia="en-US"/>
              </w:rPr>
            </w:pPr>
          </w:p>
          <w:p w14:paraId="4CED6376" w14:textId="77777777" w:rsidR="002D4AB4" w:rsidRPr="00967BFA" w:rsidRDefault="002D4AB4" w:rsidP="00DC4C79">
            <w:pPr>
              <w:rPr>
                <w:rFonts w:ascii="Arial" w:eastAsia="Calibri" w:hAnsi="Arial" w:cs="Arial"/>
                <w:sz w:val="22"/>
                <w:szCs w:val="22"/>
                <w:lang w:eastAsia="en-US"/>
              </w:rPr>
            </w:pPr>
            <w:r w:rsidRPr="00967BFA">
              <w:rPr>
                <w:rFonts w:ascii="Arial" w:eastAsia="Calibri" w:hAnsi="Arial" w:cs="Arial"/>
                <w:sz w:val="22"/>
                <w:szCs w:val="22"/>
                <w:lang w:eastAsia="en-US"/>
              </w:rPr>
              <w:t>Adopt a friendly, happy, welcoming approach</w:t>
            </w:r>
          </w:p>
          <w:p w14:paraId="4A0D7DE8" w14:textId="77777777" w:rsidR="00967BFA" w:rsidRDefault="00967BFA" w:rsidP="00DC4C79">
            <w:pPr>
              <w:rPr>
                <w:rFonts w:ascii="Arial" w:hAnsi="Arial" w:cs="Arial"/>
                <w:sz w:val="22"/>
                <w:szCs w:val="22"/>
              </w:rPr>
            </w:pPr>
          </w:p>
          <w:p w14:paraId="02A41789" w14:textId="77777777" w:rsidR="00DC4C79" w:rsidRPr="00967BFA" w:rsidRDefault="002D4AB4" w:rsidP="00DC4C79">
            <w:pPr>
              <w:rPr>
                <w:rFonts w:ascii="Arial" w:hAnsi="Arial" w:cs="Arial"/>
                <w:sz w:val="22"/>
                <w:szCs w:val="22"/>
              </w:rPr>
            </w:pPr>
            <w:r w:rsidRPr="00967BFA">
              <w:rPr>
                <w:rFonts w:ascii="Arial" w:hAnsi="Arial" w:cs="Arial"/>
                <w:sz w:val="22"/>
                <w:szCs w:val="22"/>
              </w:rPr>
              <w:t>Approachable</w:t>
            </w:r>
          </w:p>
          <w:p w14:paraId="6C27859C" w14:textId="77777777" w:rsidR="00967BFA" w:rsidRDefault="00967BFA" w:rsidP="00DC4C79">
            <w:pPr>
              <w:rPr>
                <w:rFonts w:ascii="Arial" w:hAnsi="Arial" w:cs="Arial"/>
                <w:sz w:val="22"/>
                <w:szCs w:val="22"/>
              </w:rPr>
            </w:pPr>
          </w:p>
          <w:p w14:paraId="433D9D45" w14:textId="77777777" w:rsidR="002D4AB4" w:rsidRPr="00967BFA" w:rsidRDefault="002D4AB4" w:rsidP="00DC4C79">
            <w:pPr>
              <w:rPr>
                <w:rFonts w:ascii="Arial" w:hAnsi="Arial" w:cs="Arial"/>
                <w:sz w:val="22"/>
                <w:szCs w:val="22"/>
              </w:rPr>
            </w:pPr>
            <w:r w:rsidRPr="00967BFA">
              <w:rPr>
                <w:rFonts w:ascii="Arial" w:hAnsi="Arial" w:cs="Arial"/>
                <w:sz w:val="22"/>
                <w:szCs w:val="22"/>
              </w:rPr>
              <w:t>Excellent</w:t>
            </w:r>
            <w:r w:rsidR="00DC4C79" w:rsidRPr="00967BFA">
              <w:rPr>
                <w:rFonts w:ascii="Arial" w:hAnsi="Arial" w:cs="Arial"/>
                <w:sz w:val="22"/>
                <w:szCs w:val="22"/>
              </w:rPr>
              <w:t xml:space="preserve"> c</w:t>
            </w:r>
            <w:r w:rsidRPr="00967BFA">
              <w:rPr>
                <w:rFonts w:ascii="Arial" w:hAnsi="Arial" w:cs="Arial"/>
                <w:sz w:val="22"/>
                <w:szCs w:val="22"/>
              </w:rPr>
              <w:t>ommunication skills</w:t>
            </w:r>
          </w:p>
          <w:p w14:paraId="2DC74AB1" w14:textId="77777777" w:rsidR="00967BFA" w:rsidRDefault="00967BFA" w:rsidP="00DC4C79">
            <w:pPr>
              <w:rPr>
                <w:rFonts w:ascii="Arial" w:hAnsi="Arial" w:cs="Arial"/>
                <w:sz w:val="22"/>
                <w:szCs w:val="22"/>
              </w:rPr>
            </w:pPr>
          </w:p>
          <w:p w14:paraId="51892DFC" w14:textId="77777777" w:rsidR="002D4AB4" w:rsidRPr="00967BFA" w:rsidRDefault="002D4AB4" w:rsidP="00DC4C79">
            <w:pPr>
              <w:rPr>
                <w:rFonts w:ascii="Arial" w:hAnsi="Arial" w:cs="Arial"/>
                <w:sz w:val="22"/>
                <w:szCs w:val="22"/>
              </w:rPr>
            </w:pPr>
            <w:r w:rsidRPr="00967BFA">
              <w:rPr>
                <w:rFonts w:ascii="Arial" w:hAnsi="Arial" w:cs="Arial"/>
                <w:sz w:val="22"/>
                <w:szCs w:val="22"/>
              </w:rPr>
              <w:t>Reliable and committed</w:t>
            </w:r>
          </w:p>
          <w:p w14:paraId="16B5F38B" w14:textId="77777777" w:rsidR="00967BFA" w:rsidRDefault="00967BFA" w:rsidP="00DC4C79">
            <w:pPr>
              <w:rPr>
                <w:rFonts w:ascii="Arial" w:hAnsi="Arial" w:cs="Arial"/>
                <w:sz w:val="22"/>
                <w:szCs w:val="22"/>
              </w:rPr>
            </w:pPr>
          </w:p>
          <w:p w14:paraId="5D4CCA8D" w14:textId="77777777" w:rsidR="002D4AB4" w:rsidRPr="00967BFA" w:rsidRDefault="002D4AB4" w:rsidP="00DC4C79">
            <w:pPr>
              <w:rPr>
                <w:rFonts w:ascii="Arial" w:hAnsi="Arial" w:cs="Arial"/>
                <w:sz w:val="22"/>
                <w:szCs w:val="22"/>
              </w:rPr>
            </w:pPr>
            <w:r w:rsidRPr="00967BFA">
              <w:rPr>
                <w:rFonts w:ascii="Arial" w:hAnsi="Arial" w:cs="Arial"/>
                <w:sz w:val="22"/>
                <w:szCs w:val="22"/>
              </w:rPr>
              <w:t>Organised</w:t>
            </w:r>
          </w:p>
          <w:p w14:paraId="66035FC2" w14:textId="77777777" w:rsidR="00967BFA" w:rsidRDefault="00967BFA" w:rsidP="00DC4C79">
            <w:pPr>
              <w:rPr>
                <w:rFonts w:ascii="Arial" w:hAnsi="Arial" w:cs="Arial"/>
                <w:sz w:val="22"/>
                <w:szCs w:val="22"/>
              </w:rPr>
            </w:pPr>
          </w:p>
          <w:p w14:paraId="2A7D7BD5" w14:textId="77777777" w:rsidR="00DC4C79" w:rsidRPr="00967BFA" w:rsidRDefault="002D4AB4" w:rsidP="00DC4C79">
            <w:pPr>
              <w:rPr>
                <w:rFonts w:ascii="Arial" w:hAnsi="Arial" w:cs="Arial"/>
                <w:sz w:val="22"/>
                <w:szCs w:val="22"/>
              </w:rPr>
            </w:pPr>
            <w:r w:rsidRPr="00967BFA">
              <w:rPr>
                <w:rFonts w:ascii="Arial" w:hAnsi="Arial" w:cs="Arial"/>
                <w:sz w:val="22"/>
                <w:szCs w:val="22"/>
              </w:rPr>
              <w:t>Able to work as part of a team</w:t>
            </w:r>
          </w:p>
          <w:p w14:paraId="2B045280" w14:textId="77777777" w:rsidR="00967BFA" w:rsidRDefault="00967BFA" w:rsidP="00DC4C79">
            <w:pPr>
              <w:rPr>
                <w:rFonts w:ascii="Arial" w:hAnsi="Arial" w:cs="Arial"/>
                <w:sz w:val="22"/>
                <w:szCs w:val="22"/>
              </w:rPr>
            </w:pPr>
          </w:p>
          <w:p w14:paraId="5FDDD436" w14:textId="77777777" w:rsidR="002D4AB4" w:rsidRPr="00967BFA" w:rsidRDefault="002D4AB4" w:rsidP="00DC4C79">
            <w:pPr>
              <w:rPr>
                <w:rFonts w:ascii="Arial" w:hAnsi="Arial" w:cs="Arial"/>
                <w:sz w:val="22"/>
                <w:szCs w:val="22"/>
              </w:rPr>
            </w:pPr>
            <w:r w:rsidRPr="00967BFA">
              <w:rPr>
                <w:rFonts w:ascii="Arial" w:hAnsi="Arial" w:cs="Arial"/>
                <w:sz w:val="22"/>
                <w:szCs w:val="22"/>
              </w:rPr>
              <w:t>Show empathy, patience and understanding</w:t>
            </w:r>
          </w:p>
        </w:tc>
        <w:tc>
          <w:tcPr>
            <w:tcW w:w="1544" w:type="pct"/>
          </w:tcPr>
          <w:p w14:paraId="5C23020B" w14:textId="77777777" w:rsidR="002D4AB4" w:rsidRPr="00967BFA" w:rsidRDefault="002D4AB4" w:rsidP="00DC4C79">
            <w:pPr>
              <w:rPr>
                <w:rFonts w:ascii="Arial" w:hAnsi="Arial" w:cs="Arial"/>
                <w:sz w:val="22"/>
                <w:szCs w:val="22"/>
              </w:rPr>
            </w:pPr>
          </w:p>
        </w:tc>
        <w:tc>
          <w:tcPr>
            <w:tcW w:w="981" w:type="pct"/>
          </w:tcPr>
          <w:p w14:paraId="46124573" w14:textId="77777777" w:rsidR="002D4AB4" w:rsidRPr="00967BFA" w:rsidRDefault="002D4AB4" w:rsidP="00DC4C79">
            <w:pPr>
              <w:rPr>
                <w:rFonts w:ascii="Arial" w:hAnsi="Arial" w:cs="Arial"/>
                <w:sz w:val="22"/>
                <w:szCs w:val="22"/>
              </w:rPr>
            </w:pPr>
            <w:r w:rsidRPr="00967BFA">
              <w:rPr>
                <w:rFonts w:ascii="Arial" w:hAnsi="Arial" w:cs="Arial"/>
                <w:sz w:val="22"/>
                <w:szCs w:val="22"/>
              </w:rPr>
              <w:t>Application Form, Interviews &amp; references</w:t>
            </w:r>
          </w:p>
        </w:tc>
      </w:tr>
    </w:tbl>
    <w:p w14:paraId="682310F3" w14:textId="77777777" w:rsidR="002D4AB4" w:rsidRPr="00967BFA" w:rsidRDefault="002D4AB4" w:rsidP="00DC4C79">
      <w:pPr>
        <w:rPr>
          <w:rFonts w:ascii="Arial" w:eastAsia="Calibri" w:hAnsi="Arial" w:cs="Arial"/>
          <w:sz w:val="22"/>
          <w:szCs w:val="22"/>
        </w:rPr>
      </w:pPr>
    </w:p>
    <w:p w14:paraId="244E1C36" w14:textId="77777777" w:rsidR="00E130AB" w:rsidRPr="00967BFA" w:rsidRDefault="00E130AB" w:rsidP="00DC4C79">
      <w:pPr>
        <w:rPr>
          <w:rFonts w:ascii="Arial" w:hAnsi="Arial" w:cs="Arial"/>
          <w:sz w:val="22"/>
          <w:szCs w:val="22"/>
        </w:rPr>
      </w:pPr>
    </w:p>
    <w:sectPr w:rsidR="00E130AB" w:rsidRPr="00967BFA" w:rsidSect="002D4AB4">
      <w:pgSz w:w="12240" w:h="15840" w:code="1"/>
      <w:pgMar w:top="1134" w:right="1797" w:bottom="993"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A5E40" w14:textId="77777777" w:rsidR="001D1749" w:rsidRDefault="001D1749">
      <w:r>
        <w:separator/>
      </w:r>
    </w:p>
  </w:endnote>
  <w:endnote w:type="continuationSeparator" w:id="0">
    <w:p w14:paraId="0955636E" w14:textId="77777777" w:rsidR="001D1749" w:rsidRDefault="001D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81170" w14:textId="77777777" w:rsidR="001D1749" w:rsidRDefault="001D1749">
      <w:r>
        <w:separator/>
      </w:r>
    </w:p>
  </w:footnote>
  <w:footnote w:type="continuationSeparator" w:id="0">
    <w:p w14:paraId="55725342" w14:textId="77777777" w:rsidR="001D1749" w:rsidRDefault="001D1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4D6EE" w14:textId="77777777" w:rsidR="00DC4C79" w:rsidRDefault="00DC4C79" w:rsidP="00DC4C7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25pt;height:32.25pt" o:bullet="t">
        <v:imagedata r:id="rId1" o:title="purple star"/>
      </v:shape>
    </w:pict>
  </w:numPicBullet>
  <w:abstractNum w:abstractNumId="0" w15:restartNumberingAfterBreak="0">
    <w:nsid w:val="0440286D"/>
    <w:multiLevelType w:val="hybridMultilevel"/>
    <w:tmpl w:val="554A9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B471E"/>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B2700"/>
    <w:multiLevelType w:val="hybridMultilevel"/>
    <w:tmpl w:val="DC88C826"/>
    <w:lvl w:ilvl="0" w:tplc="0409000F">
      <w:start w:val="1"/>
      <w:numFmt w:val="decimal"/>
      <w:lvlText w:val="%1."/>
      <w:lvlJc w:val="left"/>
      <w:pPr>
        <w:tabs>
          <w:tab w:val="num" w:pos="1494"/>
        </w:tabs>
        <w:ind w:left="1494" w:hanging="360"/>
      </w:p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094D0AA6"/>
    <w:multiLevelType w:val="hybridMultilevel"/>
    <w:tmpl w:val="75BC1EA2"/>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06B7D"/>
    <w:multiLevelType w:val="hybridMultilevel"/>
    <w:tmpl w:val="DC9E1360"/>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3D34"/>
    <w:multiLevelType w:val="hybridMultilevel"/>
    <w:tmpl w:val="EA3218C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75165"/>
    <w:multiLevelType w:val="hybridMultilevel"/>
    <w:tmpl w:val="48A2C1B2"/>
    <w:lvl w:ilvl="0" w:tplc="0C7A28B6">
      <w:start w:val="1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1093601"/>
    <w:multiLevelType w:val="hybridMultilevel"/>
    <w:tmpl w:val="28F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96B0F"/>
    <w:multiLevelType w:val="hybridMultilevel"/>
    <w:tmpl w:val="A2646ED4"/>
    <w:lvl w:ilvl="0" w:tplc="4C6E6910">
      <w:start w:val="1"/>
      <w:numFmt w:val="lowerRoman"/>
      <w:lvlText w:val="%1."/>
      <w:lvlJc w:val="left"/>
      <w:pPr>
        <w:tabs>
          <w:tab w:val="num" w:pos="1713"/>
        </w:tabs>
        <w:ind w:left="1713" w:hanging="720"/>
      </w:pPr>
      <w:rPr>
        <w:rFonts w:hint="default"/>
      </w:rPr>
    </w:lvl>
    <w:lvl w:ilvl="1" w:tplc="08090001">
      <w:start w:val="1"/>
      <w:numFmt w:val="bullet"/>
      <w:lvlText w:val=""/>
      <w:lvlJc w:val="left"/>
      <w:pPr>
        <w:tabs>
          <w:tab w:val="num" w:pos="2073"/>
        </w:tabs>
        <w:ind w:left="2073" w:hanging="360"/>
      </w:pPr>
      <w:rPr>
        <w:rFonts w:ascii="Symbol" w:hAnsi="Symbol" w:hint="default"/>
      </w:rPr>
    </w:lvl>
    <w:lvl w:ilvl="2" w:tplc="0809001B" w:tentative="1">
      <w:start w:val="1"/>
      <w:numFmt w:val="lowerRoman"/>
      <w:lvlText w:val="%3."/>
      <w:lvlJc w:val="right"/>
      <w:pPr>
        <w:tabs>
          <w:tab w:val="num" w:pos="2793"/>
        </w:tabs>
        <w:ind w:left="2793" w:hanging="180"/>
      </w:pPr>
    </w:lvl>
    <w:lvl w:ilvl="3" w:tplc="0809000F" w:tentative="1">
      <w:start w:val="1"/>
      <w:numFmt w:val="decimal"/>
      <w:lvlText w:val="%4."/>
      <w:lvlJc w:val="left"/>
      <w:pPr>
        <w:tabs>
          <w:tab w:val="num" w:pos="3513"/>
        </w:tabs>
        <w:ind w:left="3513" w:hanging="360"/>
      </w:pPr>
    </w:lvl>
    <w:lvl w:ilvl="4" w:tplc="08090019" w:tentative="1">
      <w:start w:val="1"/>
      <w:numFmt w:val="lowerLetter"/>
      <w:lvlText w:val="%5."/>
      <w:lvlJc w:val="left"/>
      <w:pPr>
        <w:tabs>
          <w:tab w:val="num" w:pos="4233"/>
        </w:tabs>
        <w:ind w:left="4233" w:hanging="360"/>
      </w:pPr>
    </w:lvl>
    <w:lvl w:ilvl="5" w:tplc="0809001B" w:tentative="1">
      <w:start w:val="1"/>
      <w:numFmt w:val="lowerRoman"/>
      <w:lvlText w:val="%6."/>
      <w:lvlJc w:val="right"/>
      <w:pPr>
        <w:tabs>
          <w:tab w:val="num" w:pos="4953"/>
        </w:tabs>
        <w:ind w:left="4953" w:hanging="180"/>
      </w:pPr>
    </w:lvl>
    <w:lvl w:ilvl="6" w:tplc="0809000F" w:tentative="1">
      <w:start w:val="1"/>
      <w:numFmt w:val="decimal"/>
      <w:lvlText w:val="%7."/>
      <w:lvlJc w:val="left"/>
      <w:pPr>
        <w:tabs>
          <w:tab w:val="num" w:pos="5673"/>
        </w:tabs>
        <w:ind w:left="5673" w:hanging="360"/>
      </w:pPr>
    </w:lvl>
    <w:lvl w:ilvl="7" w:tplc="08090019" w:tentative="1">
      <w:start w:val="1"/>
      <w:numFmt w:val="lowerLetter"/>
      <w:lvlText w:val="%8."/>
      <w:lvlJc w:val="left"/>
      <w:pPr>
        <w:tabs>
          <w:tab w:val="num" w:pos="6393"/>
        </w:tabs>
        <w:ind w:left="6393" w:hanging="360"/>
      </w:pPr>
    </w:lvl>
    <w:lvl w:ilvl="8" w:tplc="0809001B" w:tentative="1">
      <w:start w:val="1"/>
      <w:numFmt w:val="lowerRoman"/>
      <w:lvlText w:val="%9."/>
      <w:lvlJc w:val="right"/>
      <w:pPr>
        <w:tabs>
          <w:tab w:val="num" w:pos="7113"/>
        </w:tabs>
        <w:ind w:left="7113" w:hanging="180"/>
      </w:pPr>
    </w:lvl>
  </w:abstractNum>
  <w:abstractNum w:abstractNumId="9" w15:restartNumberingAfterBreak="0">
    <w:nsid w:val="189A0299"/>
    <w:multiLevelType w:val="hybridMultilevel"/>
    <w:tmpl w:val="A07C673E"/>
    <w:lvl w:ilvl="0" w:tplc="42948C86">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CEB1BA2"/>
    <w:multiLevelType w:val="hybridMultilevel"/>
    <w:tmpl w:val="02B07454"/>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138AA"/>
    <w:multiLevelType w:val="hybridMultilevel"/>
    <w:tmpl w:val="5156E6D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773D8"/>
    <w:multiLevelType w:val="hybridMultilevel"/>
    <w:tmpl w:val="E25EE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A4B1F"/>
    <w:multiLevelType w:val="hybridMultilevel"/>
    <w:tmpl w:val="AE64C56E"/>
    <w:lvl w:ilvl="0" w:tplc="BDBECD12">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44B89"/>
    <w:multiLevelType w:val="hybridMultilevel"/>
    <w:tmpl w:val="C1C4FCA2"/>
    <w:lvl w:ilvl="0" w:tplc="0409000F">
      <w:start w:val="1"/>
      <w:numFmt w:val="decimal"/>
      <w:lvlText w:val="%1."/>
      <w:lvlJc w:val="left"/>
      <w:pPr>
        <w:tabs>
          <w:tab w:val="num" w:pos="720"/>
        </w:tabs>
        <w:ind w:left="720" w:hanging="360"/>
      </w:pPr>
    </w:lvl>
    <w:lvl w:ilvl="1" w:tplc="91D2A18A">
      <w:start w:val="5"/>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7010B6"/>
    <w:multiLevelType w:val="hybridMultilevel"/>
    <w:tmpl w:val="6FFC75EA"/>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E1741"/>
    <w:multiLevelType w:val="hybridMultilevel"/>
    <w:tmpl w:val="A688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4065A"/>
    <w:multiLevelType w:val="hybridMultilevel"/>
    <w:tmpl w:val="D49ABE84"/>
    <w:lvl w:ilvl="0" w:tplc="4088F99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1EA70B0"/>
    <w:multiLevelType w:val="hybridMultilevel"/>
    <w:tmpl w:val="CB66945E"/>
    <w:lvl w:ilvl="0" w:tplc="6DC8F906">
      <w:start w:val="1"/>
      <w:numFmt w:val="bullet"/>
      <w:lvlText w:val=""/>
      <w:lvlPicBulletId w:val="0"/>
      <w:lvlJc w:val="left"/>
      <w:pPr>
        <w:tabs>
          <w:tab w:val="num" w:pos="1313"/>
        </w:tabs>
        <w:ind w:left="1313" w:hanging="360"/>
      </w:pPr>
      <w:rPr>
        <w:rFonts w:ascii="Symbol" w:hAnsi="Symbol" w:hint="default"/>
        <w:color w:val="auto"/>
      </w:rPr>
    </w:lvl>
    <w:lvl w:ilvl="1" w:tplc="08090003" w:tentative="1">
      <w:start w:val="1"/>
      <w:numFmt w:val="bullet"/>
      <w:lvlText w:val="o"/>
      <w:lvlJc w:val="left"/>
      <w:pPr>
        <w:tabs>
          <w:tab w:val="num" w:pos="1673"/>
        </w:tabs>
        <w:ind w:left="1673" w:hanging="360"/>
      </w:pPr>
      <w:rPr>
        <w:rFonts w:ascii="Courier New" w:hAnsi="Courier New" w:cs="Courier New" w:hint="default"/>
      </w:rPr>
    </w:lvl>
    <w:lvl w:ilvl="2" w:tplc="08090005" w:tentative="1">
      <w:start w:val="1"/>
      <w:numFmt w:val="bullet"/>
      <w:lvlText w:val=""/>
      <w:lvlJc w:val="left"/>
      <w:pPr>
        <w:tabs>
          <w:tab w:val="num" w:pos="2393"/>
        </w:tabs>
        <w:ind w:left="2393" w:hanging="360"/>
      </w:pPr>
      <w:rPr>
        <w:rFonts w:ascii="Wingdings" w:hAnsi="Wingdings" w:hint="default"/>
      </w:rPr>
    </w:lvl>
    <w:lvl w:ilvl="3" w:tplc="08090001" w:tentative="1">
      <w:start w:val="1"/>
      <w:numFmt w:val="bullet"/>
      <w:lvlText w:val=""/>
      <w:lvlJc w:val="left"/>
      <w:pPr>
        <w:tabs>
          <w:tab w:val="num" w:pos="3113"/>
        </w:tabs>
        <w:ind w:left="3113" w:hanging="360"/>
      </w:pPr>
      <w:rPr>
        <w:rFonts w:ascii="Symbol" w:hAnsi="Symbol" w:hint="default"/>
      </w:rPr>
    </w:lvl>
    <w:lvl w:ilvl="4" w:tplc="08090003" w:tentative="1">
      <w:start w:val="1"/>
      <w:numFmt w:val="bullet"/>
      <w:lvlText w:val="o"/>
      <w:lvlJc w:val="left"/>
      <w:pPr>
        <w:tabs>
          <w:tab w:val="num" w:pos="3833"/>
        </w:tabs>
        <w:ind w:left="3833" w:hanging="360"/>
      </w:pPr>
      <w:rPr>
        <w:rFonts w:ascii="Courier New" w:hAnsi="Courier New" w:cs="Courier New" w:hint="default"/>
      </w:rPr>
    </w:lvl>
    <w:lvl w:ilvl="5" w:tplc="08090005" w:tentative="1">
      <w:start w:val="1"/>
      <w:numFmt w:val="bullet"/>
      <w:lvlText w:val=""/>
      <w:lvlJc w:val="left"/>
      <w:pPr>
        <w:tabs>
          <w:tab w:val="num" w:pos="4553"/>
        </w:tabs>
        <w:ind w:left="4553" w:hanging="360"/>
      </w:pPr>
      <w:rPr>
        <w:rFonts w:ascii="Wingdings" w:hAnsi="Wingdings" w:hint="default"/>
      </w:rPr>
    </w:lvl>
    <w:lvl w:ilvl="6" w:tplc="08090001" w:tentative="1">
      <w:start w:val="1"/>
      <w:numFmt w:val="bullet"/>
      <w:lvlText w:val=""/>
      <w:lvlJc w:val="left"/>
      <w:pPr>
        <w:tabs>
          <w:tab w:val="num" w:pos="5273"/>
        </w:tabs>
        <w:ind w:left="5273" w:hanging="360"/>
      </w:pPr>
      <w:rPr>
        <w:rFonts w:ascii="Symbol" w:hAnsi="Symbol" w:hint="default"/>
      </w:rPr>
    </w:lvl>
    <w:lvl w:ilvl="7" w:tplc="08090003" w:tentative="1">
      <w:start w:val="1"/>
      <w:numFmt w:val="bullet"/>
      <w:lvlText w:val="o"/>
      <w:lvlJc w:val="left"/>
      <w:pPr>
        <w:tabs>
          <w:tab w:val="num" w:pos="5993"/>
        </w:tabs>
        <w:ind w:left="5993" w:hanging="360"/>
      </w:pPr>
      <w:rPr>
        <w:rFonts w:ascii="Courier New" w:hAnsi="Courier New" w:cs="Courier New" w:hint="default"/>
      </w:rPr>
    </w:lvl>
    <w:lvl w:ilvl="8" w:tplc="08090005" w:tentative="1">
      <w:start w:val="1"/>
      <w:numFmt w:val="bullet"/>
      <w:lvlText w:val=""/>
      <w:lvlJc w:val="left"/>
      <w:pPr>
        <w:tabs>
          <w:tab w:val="num" w:pos="6713"/>
        </w:tabs>
        <w:ind w:left="6713" w:hanging="360"/>
      </w:pPr>
      <w:rPr>
        <w:rFonts w:ascii="Wingdings" w:hAnsi="Wingdings" w:hint="default"/>
      </w:rPr>
    </w:lvl>
  </w:abstractNum>
  <w:abstractNum w:abstractNumId="19" w15:restartNumberingAfterBreak="0">
    <w:nsid w:val="43850658"/>
    <w:multiLevelType w:val="hybridMultilevel"/>
    <w:tmpl w:val="05C21C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50C14A8"/>
    <w:multiLevelType w:val="hybridMultilevel"/>
    <w:tmpl w:val="D9FAE36A"/>
    <w:lvl w:ilvl="0" w:tplc="6DC8F906">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8CA37FF"/>
    <w:multiLevelType w:val="hybridMultilevel"/>
    <w:tmpl w:val="3F201586"/>
    <w:lvl w:ilvl="0" w:tplc="6DC8F906">
      <w:start w:val="1"/>
      <w:numFmt w:val="bullet"/>
      <w:lvlText w:val=""/>
      <w:lvlPicBulletId w:val="0"/>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37E7D"/>
    <w:multiLevelType w:val="hybridMultilevel"/>
    <w:tmpl w:val="2FF8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4D2BAA"/>
    <w:multiLevelType w:val="hybridMultilevel"/>
    <w:tmpl w:val="B71AEB04"/>
    <w:lvl w:ilvl="0" w:tplc="7B5AAD88">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CC45CC"/>
    <w:multiLevelType w:val="hybridMultilevel"/>
    <w:tmpl w:val="DDF0F924"/>
    <w:lvl w:ilvl="0" w:tplc="C15C62AE">
      <w:start w:val="1"/>
      <w:numFmt w:val="bullet"/>
      <w:lvlText w:val=""/>
      <w:lvlJc w:val="left"/>
      <w:pPr>
        <w:ind w:left="72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B3763"/>
    <w:multiLevelType w:val="hybridMultilevel"/>
    <w:tmpl w:val="8B84CB20"/>
    <w:lvl w:ilvl="0" w:tplc="C15C62AE">
      <w:start w:val="1"/>
      <w:numFmt w:val="bullet"/>
      <w:lvlText w:val=""/>
      <w:lvlJc w:val="left"/>
      <w:pPr>
        <w:ind w:left="720" w:hanging="360"/>
      </w:pPr>
      <w:rPr>
        <w:rFonts w:ascii="Symbol" w:eastAsiaTheme="minorHAnsi" w:hAnsi="Symbol" w:cstheme="minorBidi" w:hint="default"/>
        <w:color w:val="auto"/>
      </w:rPr>
    </w:lvl>
    <w:lvl w:ilvl="1" w:tplc="3914135A">
      <w:start w:val="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E4348E"/>
    <w:multiLevelType w:val="hybridMultilevel"/>
    <w:tmpl w:val="B826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B2CF5"/>
    <w:multiLevelType w:val="hybridMultilevel"/>
    <w:tmpl w:val="F69699B6"/>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6481D"/>
    <w:multiLevelType w:val="hybridMultilevel"/>
    <w:tmpl w:val="8FB20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A46829"/>
    <w:multiLevelType w:val="hybridMultilevel"/>
    <w:tmpl w:val="968639F0"/>
    <w:lvl w:ilvl="0" w:tplc="42948C86">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8D31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82C30CA"/>
    <w:multiLevelType w:val="hybridMultilevel"/>
    <w:tmpl w:val="96FA7D00"/>
    <w:lvl w:ilvl="0" w:tplc="42948C8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996767E"/>
    <w:multiLevelType w:val="hybridMultilevel"/>
    <w:tmpl w:val="42ECCDDE"/>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19081B"/>
    <w:multiLevelType w:val="hybridMultilevel"/>
    <w:tmpl w:val="33FC9094"/>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87461"/>
    <w:multiLevelType w:val="hybridMultilevel"/>
    <w:tmpl w:val="8BD00BA0"/>
    <w:lvl w:ilvl="0" w:tplc="4088F9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21D1E"/>
    <w:multiLevelType w:val="hybridMultilevel"/>
    <w:tmpl w:val="80968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A870A3"/>
    <w:multiLevelType w:val="hybridMultilevel"/>
    <w:tmpl w:val="AF840686"/>
    <w:lvl w:ilvl="0" w:tplc="A8844A96">
      <w:start w:val="2"/>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5EA7005"/>
    <w:multiLevelType w:val="hybridMultilevel"/>
    <w:tmpl w:val="C6D67AE8"/>
    <w:lvl w:ilvl="0" w:tplc="C15C62AE">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2"/>
  </w:num>
  <w:num w:numId="4">
    <w:abstractNumId w:val="0"/>
  </w:num>
  <w:num w:numId="5">
    <w:abstractNumId w:val="35"/>
  </w:num>
  <w:num w:numId="6">
    <w:abstractNumId w:val="14"/>
  </w:num>
  <w:num w:numId="7">
    <w:abstractNumId w:val="31"/>
  </w:num>
  <w:num w:numId="8">
    <w:abstractNumId w:val="29"/>
  </w:num>
  <w:num w:numId="9">
    <w:abstractNumId w:val="9"/>
  </w:num>
  <w:num w:numId="10">
    <w:abstractNumId w:val="34"/>
  </w:num>
  <w:num w:numId="11">
    <w:abstractNumId w:val="33"/>
  </w:num>
  <w:num w:numId="12">
    <w:abstractNumId w:val="28"/>
  </w:num>
  <w:num w:numId="13">
    <w:abstractNumId w:val="17"/>
  </w:num>
  <w:num w:numId="14">
    <w:abstractNumId w:val="32"/>
  </w:num>
  <w:num w:numId="15">
    <w:abstractNumId w:val="5"/>
  </w:num>
  <w:num w:numId="16">
    <w:abstractNumId w:val="8"/>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6"/>
  </w:num>
  <w:num w:numId="20">
    <w:abstractNumId w:val="37"/>
  </w:num>
  <w:num w:numId="21">
    <w:abstractNumId w:val="13"/>
  </w:num>
  <w:num w:numId="22">
    <w:abstractNumId w:val="25"/>
  </w:num>
  <w:num w:numId="23">
    <w:abstractNumId w:val="24"/>
  </w:num>
  <w:num w:numId="24">
    <w:abstractNumId w:val="15"/>
  </w:num>
  <w:num w:numId="25">
    <w:abstractNumId w:val="3"/>
  </w:num>
  <w:num w:numId="26">
    <w:abstractNumId w:val="4"/>
  </w:num>
  <w:num w:numId="27">
    <w:abstractNumId w:val="11"/>
  </w:num>
  <w:num w:numId="28">
    <w:abstractNumId w:val="27"/>
  </w:num>
  <w:num w:numId="29">
    <w:abstractNumId w:val="16"/>
  </w:num>
  <w:num w:numId="30">
    <w:abstractNumId w:val="12"/>
  </w:num>
  <w:num w:numId="31">
    <w:abstractNumId w:val="22"/>
  </w:num>
  <w:num w:numId="32">
    <w:abstractNumId w:val="7"/>
  </w:num>
  <w:num w:numId="33">
    <w:abstractNumId w:val="26"/>
  </w:num>
  <w:num w:numId="34">
    <w:abstractNumId w:val="19"/>
  </w:num>
  <w:num w:numId="35">
    <w:abstractNumId w:val="10"/>
  </w:num>
  <w:num w:numId="36">
    <w:abstractNumId w:val="20"/>
  </w:num>
  <w:num w:numId="37">
    <w:abstractNumId w:val="21"/>
  </w:num>
  <w:num w:numId="38">
    <w:abstractNumId w:val="1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B6"/>
    <w:rsid w:val="0000335B"/>
    <w:rsid w:val="00041CAA"/>
    <w:rsid w:val="000420FB"/>
    <w:rsid w:val="000512CA"/>
    <w:rsid w:val="0006121F"/>
    <w:rsid w:val="000A172F"/>
    <w:rsid w:val="000B08D5"/>
    <w:rsid w:val="000B1235"/>
    <w:rsid w:val="000B7EB6"/>
    <w:rsid w:val="000D16ED"/>
    <w:rsid w:val="000D2105"/>
    <w:rsid w:val="000D2AC8"/>
    <w:rsid w:val="000D2EC6"/>
    <w:rsid w:val="000E0ACF"/>
    <w:rsid w:val="000E4C58"/>
    <w:rsid w:val="000E64F7"/>
    <w:rsid w:val="000F67A3"/>
    <w:rsid w:val="001055E0"/>
    <w:rsid w:val="00107E51"/>
    <w:rsid w:val="001109BC"/>
    <w:rsid w:val="0011357C"/>
    <w:rsid w:val="0011780F"/>
    <w:rsid w:val="00134706"/>
    <w:rsid w:val="00137DAC"/>
    <w:rsid w:val="001428DA"/>
    <w:rsid w:val="00146AD6"/>
    <w:rsid w:val="00167A6B"/>
    <w:rsid w:val="00180BA1"/>
    <w:rsid w:val="00184308"/>
    <w:rsid w:val="001A66D5"/>
    <w:rsid w:val="001C7EC6"/>
    <w:rsid w:val="001D1749"/>
    <w:rsid w:val="001E3717"/>
    <w:rsid w:val="00201E20"/>
    <w:rsid w:val="0023203A"/>
    <w:rsid w:val="0026398D"/>
    <w:rsid w:val="00271625"/>
    <w:rsid w:val="00282A71"/>
    <w:rsid w:val="002908FA"/>
    <w:rsid w:val="00294B67"/>
    <w:rsid w:val="00295A51"/>
    <w:rsid w:val="002A037E"/>
    <w:rsid w:val="002A6400"/>
    <w:rsid w:val="002C6DFF"/>
    <w:rsid w:val="002C7464"/>
    <w:rsid w:val="002D4AB4"/>
    <w:rsid w:val="002D7F0C"/>
    <w:rsid w:val="002F7EE0"/>
    <w:rsid w:val="0030189B"/>
    <w:rsid w:val="00316C3E"/>
    <w:rsid w:val="00321F72"/>
    <w:rsid w:val="00334F45"/>
    <w:rsid w:val="00342827"/>
    <w:rsid w:val="00353920"/>
    <w:rsid w:val="00355336"/>
    <w:rsid w:val="00357A3C"/>
    <w:rsid w:val="00364329"/>
    <w:rsid w:val="003717BB"/>
    <w:rsid w:val="003803D5"/>
    <w:rsid w:val="00387E07"/>
    <w:rsid w:val="00390EF0"/>
    <w:rsid w:val="00397833"/>
    <w:rsid w:val="003A1A76"/>
    <w:rsid w:val="003B2D6F"/>
    <w:rsid w:val="003B7B47"/>
    <w:rsid w:val="003C52CD"/>
    <w:rsid w:val="003D20A0"/>
    <w:rsid w:val="003D6C72"/>
    <w:rsid w:val="003F646E"/>
    <w:rsid w:val="00404396"/>
    <w:rsid w:val="004071D6"/>
    <w:rsid w:val="00426AC3"/>
    <w:rsid w:val="004272FD"/>
    <w:rsid w:val="00436D4A"/>
    <w:rsid w:val="00437879"/>
    <w:rsid w:val="00471D2E"/>
    <w:rsid w:val="00480923"/>
    <w:rsid w:val="004840C5"/>
    <w:rsid w:val="00485797"/>
    <w:rsid w:val="004C26AA"/>
    <w:rsid w:val="004D74D6"/>
    <w:rsid w:val="004E09A1"/>
    <w:rsid w:val="004E1691"/>
    <w:rsid w:val="0052135E"/>
    <w:rsid w:val="005342F9"/>
    <w:rsid w:val="005343E0"/>
    <w:rsid w:val="00556FE2"/>
    <w:rsid w:val="005600DD"/>
    <w:rsid w:val="00564E32"/>
    <w:rsid w:val="0056556F"/>
    <w:rsid w:val="00567896"/>
    <w:rsid w:val="00573596"/>
    <w:rsid w:val="005869FF"/>
    <w:rsid w:val="005901C2"/>
    <w:rsid w:val="0059443A"/>
    <w:rsid w:val="00594960"/>
    <w:rsid w:val="005A2AA5"/>
    <w:rsid w:val="005A4F48"/>
    <w:rsid w:val="005A755E"/>
    <w:rsid w:val="005C4538"/>
    <w:rsid w:val="00604583"/>
    <w:rsid w:val="0062038A"/>
    <w:rsid w:val="0062626F"/>
    <w:rsid w:val="00633DA0"/>
    <w:rsid w:val="00650DE7"/>
    <w:rsid w:val="00673406"/>
    <w:rsid w:val="006779F2"/>
    <w:rsid w:val="00684CE2"/>
    <w:rsid w:val="006868DA"/>
    <w:rsid w:val="00690733"/>
    <w:rsid w:val="006A1D50"/>
    <w:rsid w:val="006A33BF"/>
    <w:rsid w:val="006E39A0"/>
    <w:rsid w:val="00705899"/>
    <w:rsid w:val="0071229A"/>
    <w:rsid w:val="00721B21"/>
    <w:rsid w:val="00732639"/>
    <w:rsid w:val="007335A0"/>
    <w:rsid w:val="00747DD7"/>
    <w:rsid w:val="0076377F"/>
    <w:rsid w:val="00764924"/>
    <w:rsid w:val="007708F5"/>
    <w:rsid w:val="00775DEC"/>
    <w:rsid w:val="00783ED3"/>
    <w:rsid w:val="00787A9B"/>
    <w:rsid w:val="0079010E"/>
    <w:rsid w:val="00797D16"/>
    <w:rsid w:val="007A02D4"/>
    <w:rsid w:val="007A29E9"/>
    <w:rsid w:val="007B63EF"/>
    <w:rsid w:val="007C7DEF"/>
    <w:rsid w:val="007F6919"/>
    <w:rsid w:val="008162AA"/>
    <w:rsid w:val="008246E8"/>
    <w:rsid w:val="00834712"/>
    <w:rsid w:val="00845F34"/>
    <w:rsid w:val="00873370"/>
    <w:rsid w:val="00876F57"/>
    <w:rsid w:val="00896D12"/>
    <w:rsid w:val="008B089D"/>
    <w:rsid w:val="008B4879"/>
    <w:rsid w:val="008D3D90"/>
    <w:rsid w:val="009172C3"/>
    <w:rsid w:val="00924135"/>
    <w:rsid w:val="009332B4"/>
    <w:rsid w:val="00963A63"/>
    <w:rsid w:val="00967BFA"/>
    <w:rsid w:val="00972F40"/>
    <w:rsid w:val="0097745D"/>
    <w:rsid w:val="009A1C13"/>
    <w:rsid w:val="009A3D72"/>
    <w:rsid w:val="009E15E0"/>
    <w:rsid w:val="009F02E6"/>
    <w:rsid w:val="009F3933"/>
    <w:rsid w:val="00A037E5"/>
    <w:rsid w:val="00A23FF6"/>
    <w:rsid w:val="00A25F0F"/>
    <w:rsid w:val="00A32E50"/>
    <w:rsid w:val="00A41B47"/>
    <w:rsid w:val="00A439B7"/>
    <w:rsid w:val="00A5145A"/>
    <w:rsid w:val="00A5198B"/>
    <w:rsid w:val="00A74261"/>
    <w:rsid w:val="00A86D31"/>
    <w:rsid w:val="00A93368"/>
    <w:rsid w:val="00A9567D"/>
    <w:rsid w:val="00AA1969"/>
    <w:rsid w:val="00AB7D3B"/>
    <w:rsid w:val="00AC144A"/>
    <w:rsid w:val="00AC5EFE"/>
    <w:rsid w:val="00AD408F"/>
    <w:rsid w:val="00AE0EC5"/>
    <w:rsid w:val="00B10FA3"/>
    <w:rsid w:val="00B15EE4"/>
    <w:rsid w:val="00B23DB8"/>
    <w:rsid w:val="00B302DE"/>
    <w:rsid w:val="00B30310"/>
    <w:rsid w:val="00B30A20"/>
    <w:rsid w:val="00B3251E"/>
    <w:rsid w:val="00B43FBA"/>
    <w:rsid w:val="00B462CD"/>
    <w:rsid w:val="00B47485"/>
    <w:rsid w:val="00B755D3"/>
    <w:rsid w:val="00B8168F"/>
    <w:rsid w:val="00B87C21"/>
    <w:rsid w:val="00B90FE6"/>
    <w:rsid w:val="00BA0D35"/>
    <w:rsid w:val="00BA4D5D"/>
    <w:rsid w:val="00BA7DD7"/>
    <w:rsid w:val="00BB30D3"/>
    <w:rsid w:val="00BC3736"/>
    <w:rsid w:val="00BE66DA"/>
    <w:rsid w:val="00C16C47"/>
    <w:rsid w:val="00C25FC1"/>
    <w:rsid w:val="00C55261"/>
    <w:rsid w:val="00C55F56"/>
    <w:rsid w:val="00C60573"/>
    <w:rsid w:val="00C60B9C"/>
    <w:rsid w:val="00C62703"/>
    <w:rsid w:val="00C740AF"/>
    <w:rsid w:val="00CB0189"/>
    <w:rsid w:val="00CD260B"/>
    <w:rsid w:val="00CD68B3"/>
    <w:rsid w:val="00CE3358"/>
    <w:rsid w:val="00CE6DB8"/>
    <w:rsid w:val="00CF44FD"/>
    <w:rsid w:val="00D45105"/>
    <w:rsid w:val="00D46C8E"/>
    <w:rsid w:val="00D733B1"/>
    <w:rsid w:val="00D836C1"/>
    <w:rsid w:val="00D844C0"/>
    <w:rsid w:val="00D8493E"/>
    <w:rsid w:val="00DB6A34"/>
    <w:rsid w:val="00DC4C79"/>
    <w:rsid w:val="00DD1DBD"/>
    <w:rsid w:val="00DE3082"/>
    <w:rsid w:val="00DE43DF"/>
    <w:rsid w:val="00DF0CF0"/>
    <w:rsid w:val="00DF3E50"/>
    <w:rsid w:val="00DF5115"/>
    <w:rsid w:val="00E05943"/>
    <w:rsid w:val="00E130AB"/>
    <w:rsid w:val="00E16E35"/>
    <w:rsid w:val="00E17BCB"/>
    <w:rsid w:val="00E223DB"/>
    <w:rsid w:val="00E25833"/>
    <w:rsid w:val="00E443BE"/>
    <w:rsid w:val="00E46058"/>
    <w:rsid w:val="00E512D4"/>
    <w:rsid w:val="00E63437"/>
    <w:rsid w:val="00E65CE5"/>
    <w:rsid w:val="00E73F23"/>
    <w:rsid w:val="00E90BAA"/>
    <w:rsid w:val="00E967E9"/>
    <w:rsid w:val="00EA630F"/>
    <w:rsid w:val="00EB228F"/>
    <w:rsid w:val="00EB67CA"/>
    <w:rsid w:val="00EC6135"/>
    <w:rsid w:val="00ED4E23"/>
    <w:rsid w:val="00EE2DF4"/>
    <w:rsid w:val="00EE3B90"/>
    <w:rsid w:val="00EF6EBD"/>
    <w:rsid w:val="00F051B6"/>
    <w:rsid w:val="00F359DE"/>
    <w:rsid w:val="00F460C5"/>
    <w:rsid w:val="00F6570F"/>
    <w:rsid w:val="00F86B09"/>
    <w:rsid w:val="00FA7B73"/>
    <w:rsid w:val="00FC3778"/>
    <w:rsid w:val="00FD6512"/>
    <w:rsid w:val="00FE1184"/>
    <w:rsid w:val="00FF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62C8B"/>
  <w15:docId w15:val="{8AE37B45-76CA-4AE3-8C09-60485A31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2F9"/>
    <w:rPr>
      <w:sz w:val="24"/>
    </w:rPr>
  </w:style>
  <w:style w:type="paragraph" w:styleId="Heading1">
    <w:name w:val="heading 1"/>
    <w:basedOn w:val="Normal"/>
    <w:next w:val="Normal"/>
    <w:qFormat/>
    <w:rsid w:val="005342F9"/>
    <w:pPr>
      <w:keepNext/>
      <w:jc w:val="center"/>
      <w:outlineLvl w:val="0"/>
    </w:pPr>
    <w:rPr>
      <w:b/>
      <w:sz w:val="32"/>
    </w:rPr>
  </w:style>
  <w:style w:type="paragraph" w:styleId="Heading2">
    <w:name w:val="heading 2"/>
    <w:basedOn w:val="Normal"/>
    <w:next w:val="Normal"/>
    <w:qFormat/>
    <w:rsid w:val="005342F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7A6B"/>
    <w:pPr>
      <w:tabs>
        <w:tab w:val="center" w:pos="4153"/>
        <w:tab w:val="right" w:pos="8306"/>
      </w:tabs>
    </w:pPr>
  </w:style>
  <w:style w:type="paragraph" w:styleId="Footer">
    <w:name w:val="footer"/>
    <w:basedOn w:val="Normal"/>
    <w:rsid w:val="00167A6B"/>
    <w:pPr>
      <w:tabs>
        <w:tab w:val="center" w:pos="4153"/>
        <w:tab w:val="right" w:pos="8306"/>
      </w:tabs>
    </w:pPr>
  </w:style>
  <w:style w:type="paragraph" w:styleId="BalloonText">
    <w:name w:val="Balloon Text"/>
    <w:basedOn w:val="Normal"/>
    <w:link w:val="BalloonTextChar"/>
    <w:rsid w:val="00B30310"/>
    <w:rPr>
      <w:rFonts w:ascii="Tahoma" w:hAnsi="Tahoma" w:cs="Tahoma"/>
      <w:sz w:val="16"/>
      <w:szCs w:val="16"/>
    </w:rPr>
  </w:style>
  <w:style w:type="character" w:customStyle="1" w:styleId="BalloonTextChar">
    <w:name w:val="Balloon Text Char"/>
    <w:basedOn w:val="DefaultParagraphFont"/>
    <w:link w:val="BalloonText"/>
    <w:rsid w:val="00B30310"/>
    <w:rPr>
      <w:rFonts w:ascii="Tahoma" w:hAnsi="Tahoma" w:cs="Tahoma"/>
      <w:sz w:val="16"/>
      <w:szCs w:val="16"/>
    </w:rPr>
  </w:style>
  <w:style w:type="paragraph" w:styleId="ListParagraph">
    <w:name w:val="List Paragraph"/>
    <w:basedOn w:val="Normal"/>
    <w:uiPriority w:val="34"/>
    <w:qFormat/>
    <w:rsid w:val="00B30310"/>
    <w:pPr>
      <w:ind w:left="720"/>
      <w:contextualSpacing/>
    </w:pPr>
  </w:style>
  <w:style w:type="paragraph" w:customStyle="1" w:styleId="Default">
    <w:name w:val="Default"/>
    <w:rsid w:val="00E130AB"/>
    <w:pPr>
      <w:autoSpaceDE w:val="0"/>
      <w:autoSpaceDN w:val="0"/>
      <w:adjustRightInd w:val="0"/>
    </w:pPr>
    <w:rPr>
      <w:color w:val="000000"/>
      <w:sz w:val="24"/>
      <w:szCs w:val="24"/>
    </w:rPr>
  </w:style>
  <w:style w:type="character" w:styleId="Emphasis">
    <w:name w:val="Emphasis"/>
    <w:basedOn w:val="DefaultParagraphFont"/>
    <w:qFormat/>
    <w:rsid w:val="00DC4C79"/>
    <w:rPr>
      <w:i/>
      <w:iCs/>
    </w:rPr>
  </w:style>
  <w:style w:type="character" w:styleId="Strong">
    <w:name w:val="Strong"/>
    <w:basedOn w:val="DefaultParagraphFont"/>
    <w:qFormat/>
    <w:rsid w:val="00DC4C79"/>
    <w:rPr>
      <w:b/>
      <w:bCs/>
    </w:rPr>
  </w:style>
  <w:style w:type="paragraph" w:styleId="Subtitle">
    <w:name w:val="Subtitle"/>
    <w:basedOn w:val="Normal"/>
    <w:next w:val="Normal"/>
    <w:link w:val="SubtitleChar"/>
    <w:qFormat/>
    <w:rsid w:val="00DC4C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C4C7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18837">
      <w:bodyDiv w:val="1"/>
      <w:marLeft w:val="0"/>
      <w:marRight w:val="0"/>
      <w:marTop w:val="0"/>
      <w:marBottom w:val="0"/>
      <w:divBdr>
        <w:top w:val="none" w:sz="0" w:space="0" w:color="auto"/>
        <w:left w:val="none" w:sz="0" w:space="0" w:color="auto"/>
        <w:bottom w:val="none" w:sz="0" w:space="0" w:color="auto"/>
        <w:right w:val="none" w:sz="0" w:space="0" w:color="auto"/>
      </w:divBdr>
    </w:div>
    <w:div w:id="1954551194">
      <w:bodyDiv w:val="1"/>
      <w:marLeft w:val="0"/>
      <w:marRight w:val="0"/>
      <w:marTop w:val="0"/>
      <w:marBottom w:val="0"/>
      <w:divBdr>
        <w:top w:val="none" w:sz="0" w:space="0" w:color="auto"/>
        <w:left w:val="none" w:sz="0" w:space="0" w:color="auto"/>
        <w:bottom w:val="none" w:sz="0" w:space="0" w:color="auto"/>
        <w:right w:val="none" w:sz="0" w:space="0" w:color="auto"/>
      </w:divBdr>
    </w:div>
    <w:div w:id="21083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t:lpstr>
    </vt:vector>
  </TitlesOfParts>
  <Company>T.C.B.C.</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TCBC USER</dc:creator>
  <cp:lastModifiedBy>Sara Filer (Aneurin Bevan UHB - Sparkle)</cp:lastModifiedBy>
  <cp:revision>2</cp:revision>
  <cp:lastPrinted>2019-12-09T11:13:00Z</cp:lastPrinted>
  <dcterms:created xsi:type="dcterms:W3CDTF">2023-01-16T19:01:00Z</dcterms:created>
  <dcterms:modified xsi:type="dcterms:W3CDTF">2023-01-16T19:01:00Z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