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AABD" w14:textId="77777777" w:rsidR="004439A1" w:rsidRPr="009D3FBE" w:rsidRDefault="004439A1" w:rsidP="00864897">
      <w:pPr>
        <w:pStyle w:val="Pa0"/>
        <w:shd w:val="clear" w:color="auto" w:fill="7030A0"/>
        <w:rPr>
          <w:rFonts w:ascii="Arial" w:hAnsi="Arial" w:cs="Arial"/>
          <w:b/>
          <w:bCs/>
          <w:color w:val="FFFFFF"/>
          <w:sz w:val="22"/>
          <w:szCs w:val="28"/>
        </w:rPr>
      </w:pPr>
      <w:r w:rsidRPr="009D3FBE">
        <w:rPr>
          <w:rStyle w:val="A6"/>
          <w:rFonts w:ascii="Arial" w:hAnsi="Arial" w:cs="Arial"/>
          <w:color w:val="FFFFFF"/>
          <w:sz w:val="22"/>
          <w:szCs w:val="28"/>
        </w:rPr>
        <w:t>Job Description</w:t>
      </w:r>
    </w:p>
    <w:p w14:paraId="4ADEC045" w14:textId="77777777" w:rsidR="00D143AA" w:rsidRDefault="00D143AA" w:rsidP="004439A1">
      <w:pPr>
        <w:pStyle w:val="Pa0"/>
        <w:ind w:left="1985" w:hanging="1985"/>
        <w:rPr>
          <w:rStyle w:val="A5"/>
          <w:rFonts w:ascii="Arial" w:hAnsi="Arial" w:cs="Arial"/>
          <w:sz w:val="22"/>
          <w:szCs w:val="22"/>
        </w:rPr>
      </w:pPr>
    </w:p>
    <w:p w14:paraId="5E82E5F7" w14:textId="597D8E4E" w:rsidR="004439A1" w:rsidRPr="00670F9B" w:rsidRDefault="004439A1" w:rsidP="004439A1">
      <w:pPr>
        <w:pStyle w:val="Pa0"/>
        <w:ind w:left="1985" w:hanging="1985"/>
        <w:rPr>
          <w:rStyle w:val="A1"/>
          <w:rFonts w:ascii="Arial" w:hAnsi="Arial" w:cs="Arial"/>
          <w:sz w:val="22"/>
          <w:szCs w:val="22"/>
        </w:rPr>
      </w:pPr>
      <w:r w:rsidRPr="00670F9B">
        <w:rPr>
          <w:rStyle w:val="A5"/>
          <w:rFonts w:ascii="Arial" w:hAnsi="Arial" w:cs="Arial"/>
          <w:sz w:val="22"/>
          <w:szCs w:val="22"/>
        </w:rPr>
        <w:t xml:space="preserve">Post:                       </w:t>
      </w:r>
      <w:r w:rsidR="00D143AA">
        <w:rPr>
          <w:rStyle w:val="A5"/>
          <w:rFonts w:ascii="Arial" w:hAnsi="Arial" w:cs="Arial"/>
          <w:sz w:val="22"/>
          <w:szCs w:val="22"/>
        </w:rPr>
        <w:tab/>
      </w:r>
      <w:r w:rsidR="00D143AA">
        <w:rPr>
          <w:rStyle w:val="A5"/>
          <w:rFonts w:ascii="Arial" w:hAnsi="Arial" w:cs="Arial"/>
          <w:sz w:val="22"/>
          <w:szCs w:val="22"/>
        </w:rPr>
        <w:tab/>
      </w:r>
      <w:r>
        <w:rPr>
          <w:rStyle w:val="A1"/>
          <w:rFonts w:ascii="Arial" w:hAnsi="Arial" w:cs="Arial"/>
          <w:sz w:val="22"/>
          <w:szCs w:val="22"/>
        </w:rPr>
        <w:t xml:space="preserve">Sparkle </w:t>
      </w:r>
      <w:r w:rsidR="00901DD6">
        <w:rPr>
          <w:rStyle w:val="A1"/>
          <w:rFonts w:ascii="Arial" w:hAnsi="Arial" w:cs="Arial"/>
          <w:sz w:val="22"/>
          <w:szCs w:val="22"/>
        </w:rPr>
        <w:t>A</w:t>
      </w:r>
      <w:r>
        <w:rPr>
          <w:rStyle w:val="A1"/>
          <w:rFonts w:ascii="Arial" w:hAnsi="Arial" w:cs="Arial"/>
          <w:sz w:val="22"/>
          <w:szCs w:val="22"/>
        </w:rPr>
        <w:t xml:space="preserve">ctivities </w:t>
      </w:r>
      <w:r w:rsidR="00901DD6">
        <w:rPr>
          <w:rStyle w:val="A1"/>
          <w:rFonts w:ascii="Arial" w:hAnsi="Arial" w:cs="Arial"/>
          <w:sz w:val="22"/>
          <w:szCs w:val="22"/>
        </w:rPr>
        <w:t>C</w:t>
      </w:r>
      <w:r w:rsidR="0090513C">
        <w:rPr>
          <w:rStyle w:val="A1"/>
          <w:rFonts w:ascii="Arial" w:hAnsi="Arial" w:cs="Arial"/>
          <w:sz w:val="22"/>
          <w:szCs w:val="22"/>
        </w:rPr>
        <w:t>o</w:t>
      </w:r>
      <w:r w:rsidR="003A0442">
        <w:rPr>
          <w:rStyle w:val="A1"/>
          <w:rFonts w:ascii="Arial" w:hAnsi="Arial" w:cs="Arial"/>
          <w:sz w:val="22"/>
          <w:szCs w:val="22"/>
        </w:rPr>
        <w:t>-</w:t>
      </w:r>
      <w:r w:rsidR="0090513C">
        <w:rPr>
          <w:rStyle w:val="A1"/>
          <w:rFonts w:ascii="Arial" w:hAnsi="Arial" w:cs="Arial"/>
          <w:sz w:val="22"/>
          <w:szCs w:val="22"/>
        </w:rPr>
        <w:t>ordinator</w:t>
      </w:r>
    </w:p>
    <w:p w14:paraId="5EBD18D5" w14:textId="77777777" w:rsidR="004439A1" w:rsidRPr="00670F9B" w:rsidRDefault="004439A1" w:rsidP="004439A1">
      <w:pPr>
        <w:pStyle w:val="Default"/>
        <w:rPr>
          <w:rFonts w:ascii="Arial" w:hAnsi="Arial" w:cs="Arial"/>
          <w:sz w:val="22"/>
          <w:szCs w:val="22"/>
        </w:rPr>
      </w:pPr>
    </w:p>
    <w:p w14:paraId="176E96FF" w14:textId="77777777" w:rsidR="004439A1" w:rsidRPr="00D143AA" w:rsidRDefault="004439A1" w:rsidP="004439A1">
      <w:pPr>
        <w:pStyle w:val="Pa0"/>
        <w:tabs>
          <w:tab w:val="left" w:pos="0"/>
        </w:tabs>
        <w:rPr>
          <w:rStyle w:val="A5"/>
          <w:rFonts w:ascii="Arial" w:hAnsi="Arial" w:cs="Arial"/>
          <w:b w:val="0"/>
          <w:sz w:val="22"/>
          <w:szCs w:val="22"/>
        </w:rPr>
      </w:pPr>
      <w:r w:rsidRPr="00670F9B">
        <w:rPr>
          <w:rStyle w:val="A5"/>
          <w:rFonts w:ascii="Arial" w:hAnsi="Arial" w:cs="Arial"/>
          <w:sz w:val="22"/>
          <w:szCs w:val="22"/>
        </w:rPr>
        <w:t xml:space="preserve">Reporting to:         </w:t>
      </w:r>
      <w:r w:rsidR="00D143AA">
        <w:rPr>
          <w:rStyle w:val="A5"/>
          <w:rFonts w:ascii="Arial" w:hAnsi="Arial" w:cs="Arial"/>
          <w:sz w:val="22"/>
          <w:szCs w:val="22"/>
        </w:rPr>
        <w:tab/>
      </w:r>
      <w:r w:rsidR="006A34FE" w:rsidRPr="00D143AA">
        <w:rPr>
          <w:rStyle w:val="A5"/>
          <w:rFonts w:ascii="Arial" w:hAnsi="Arial" w:cs="Arial"/>
          <w:b w:val="0"/>
          <w:sz w:val="22"/>
          <w:szCs w:val="22"/>
        </w:rPr>
        <w:t xml:space="preserve">Sparkle </w:t>
      </w:r>
      <w:r w:rsidR="00901DD6">
        <w:rPr>
          <w:rStyle w:val="A5"/>
          <w:rFonts w:ascii="Arial" w:hAnsi="Arial" w:cs="Arial"/>
          <w:b w:val="0"/>
          <w:sz w:val="22"/>
          <w:szCs w:val="22"/>
        </w:rPr>
        <w:t>L</w:t>
      </w:r>
      <w:r w:rsidR="006A34FE" w:rsidRPr="00D143AA">
        <w:rPr>
          <w:rStyle w:val="A5"/>
          <w:rFonts w:ascii="Arial" w:hAnsi="Arial" w:cs="Arial"/>
          <w:b w:val="0"/>
          <w:sz w:val="22"/>
          <w:szCs w:val="22"/>
        </w:rPr>
        <w:t>eisure</w:t>
      </w:r>
      <w:r w:rsidRPr="00D143AA">
        <w:rPr>
          <w:rStyle w:val="A5"/>
          <w:rFonts w:ascii="Arial" w:hAnsi="Arial" w:cs="Arial"/>
          <w:b w:val="0"/>
          <w:sz w:val="22"/>
          <w:szCs w:val="22"/>
        </w:rPr>
        <w:t xml:space="preserve"> </w:t>
      </w:r>
      <w:r w:rsidR="00901DD6">
        <w:rPr>
          <w:rStyle w:val="A5"/>
          <w:rFonts w:ascii="Arial" w:hAnsi="Arial" w:cs="Arial"/>
          <w:b w:val="0"/>
          <w:sz w:val="22"/>
          <w:szCs w:val="22"/>
        </w:rPr>
        <w:t>T</w:t>
      </w:r>
      <w:r w:rsidRPr="00D143AA">
        <w:rPr>
          <w:rStyle w:val="A5"/>
          <w:rFonts w:ascii="Arial" w:hAnsi="Arial" w:cs="Arial"/>
          <w:b w:val="0"/>
          <w:sz w:val="22"/>
          <w:szCs w:val="22"/>
        </w:rPr>
        <w:t xml:space="preserve">eam </w:t>
      </w:r>
      <w:r w:rsidR="00901DD6">
        <w:rPr>
          <w:rStyle w:val="A5"/>
          <w:rFonts w:ascii="Arial" w:hAnsi="Arial" w:cs="Arial"/>
          <w:b w:val="0"/>
          <w:sz w:val="22"/>
          <w:szCs w:val="22"/>
        </w:rPr>
        <w:t>L</w:t>
      </w:r>
      <w:r w:rsidRPr="00D143AA">
        <w:rPr>
          <w:rStyle w:val="A5"/>
          <w:rFonts w:ascii="Arial" w:hAnsi="Arial" w:cs="Arial"/>
          <w:b w:val="0"/>
          <w:sz w:val="22"/>
          <w:szCs w:val="22"/>
        </w:rPr>
        <w:t>ead</w:t>
      </w:r>
      <w:r w:rsidR="006A34FE" w:rsidRPr="00D143AA">
        <w:rPr>
          <w:rStyle w:val="A5"/>
          <w:rFonts w:ascii="Arial" w:hAnsi="Arial" w:cs="Arial"/>
          <w:b w:val="0"/>
          <w:sz w:val="22"/>
          <w:szCs w:val="22"/>
        </w:rPr>
        <w:t>er</w:t>
      </w:r>
    </w:p>
    <w:p w14:paraId="08A37288" w14:textId="77777777" w:rsidR="008222B7" w:rsidRPr="00D143AA" w:rsidRDefault="008222B7" w:rsidP="008222B7">
      <w:pPr>
        <w:pStyle w:val="Default"/>
      </w:pPr>
    </w:p>
    <w:p w14:paraId="016D803C" w14:textId="5780A44E" w:rsidR="008222B7" w:rsidRPr="007D4DE4" w:rsidRDefault="008222B7" w:rsidP="008222B7">
      <w:pPr>
        <w:pStyle w:val="Default"/>
        <w:rPr>
          <w:rFonts w:ascii="Arial" w:hAnsi="Arial" w:cs="Arial"/>
          <w:b/>
          <w:sz w:val="22"/>
          <w:szCs w:val="22"/>
        </w:rPr>
      </w:pPr>
      <w:r w:rsidRPr="007D4DE4">
        <w:rPr>
          <w:rFonts w:ascii="Arial" w:hAnsi="Arial" w:cs="Arial"/>
          <w:b/>
          <w:sz w:val="22"/>
          <w:szCs w:val="22"/>
        </w:rPr>
        <w:t>Accountable to</w:t>
      </w:r>
      <w:r w:rsidRPr="008222B7">
        <w:rPr>
          <w:rFonts w:ascii="Arial" w:hAnsi="Arial" w:cs="Arial"/>
          <w:b/>
          <w:sz w:val="22"/>
          <w:szCs w:val="22"/>
        </w:rPr>
        <w:t xml:space="preserve">:     </w:t>
      </w:r>
      <w:r w:rsidR="00D143AA">
        <w:rPr>
          <w:rFonts w:ascii="Arial" w:hAnsi="Arial" w:cs="Arial"/>
          <w:b/>
          <w:sz w:val="22"/>
          <w:szCs w:val="22"/>
        </w:rPr>
        <w:tab/>
      </w:r>
      <w:r w:rsidRPr="00D143AA">
        <w:rPr>
          <w:rFonts w:ascii="Arial" w:hAnsi="Arial" w:cs="Arial"/>
          <w:sz w:val="22"/>
          <w:szCs w:val="22"/>
        </w:rPr>
        <w:t xml:space="preserve">Sparkle </w:t>
      </w:r>
      <w:r w:rsidR="00FE714E">
        <w:rPr>
          <w:rFonts w:ascii="Arial" w:hAnsi="Arial" w:cs="Arial"/>
          <w:sz w:val="22"/>
          <w:szCs w:val="22"/>
        </w:rPr>
        <w:t>Head of Operations</w:t>
      </w:r>
    </w:p>
    <w:p w14:paraId="60DD3372" w14:textId="77777777" w:rsidR="004439A1" w:rsidRPr="00670F9B" w:rsidRDefault="004439A1" w:rsidP="004439A1">
      <w:pPr>
        <w:pStyle w:val="Pa0"/>
        <w:rPr>
          <w:rStyle w:val="A5"/>
          <w:rFonts w:ascii="Arial" w:hAnsi="Arial" w:cs="Arial"/>
          <w:sz w:val="22"/>
          <w:szCs w:val="22"/>
        </w:rPr>
      </w:pPr>
    </w:p>
    <w:p w14:paraId="210B785B" w14:textId="304325A7" w:rsidR="004439A1" w:rsidRPr="00E4778E" w:rsidRDefault="00D143AA" w:rsidP="00D143AA">
      <w:pPr>
        <w:pStyle w:val="Pa0"/>
        <w:ind w:left="2160" w:hanging="2160"/>
        <w:rPr>
          <w:rStyle w:val="A1"/>
          <w:rFonts w:ascii="Arial" w:hAnsi="Arial" w:cs="Arial"/>
          <w:sz w:val="22"/>
          <w:szCs w:val="22"/>
        </w:rPr>
      </w:pPr>
      <w:bookmarkStart w:id="0" w:name="_Hlk206583190"/>
      <w:r w:rsidRPr="0090513C">
        <w:rPr>
          <w:rStyle w:val="A5"/>
          <w:rFonts w:ascii="Arial" w:hAnsi="Arial" w:cs="Arial"/>
          <w:bCs w:val="0"/>
          <w:sz w:val="22"/>
          <w:szCs w:val="22"/>
        </w:rPr>
        <w:t>Location:</w:t>
      </w:r>
      <w:r>
        <w:rPr>
          <w:rStyle w:val="A5"/>
          <w:rFonts w:ascii="Arial" w:hAnsi="Arial" w:cs="Arial"/>
          <w:b w:val="0"/>
          <w:sz w:val="22"/>
          <w:szCs w:val="22"/>
        </w:rPr>
        <w:tab/>
      </w:r>
      <w:r w:rsidR="00E568D8" w:rsidRPr="00D143AA">
        <w:rPr>
          <w:rStyle w:val="A5"/>
          <w:rFonts w:ascii="Arial" w:hAnsi="Arial" w:cs="Arial"/>
          <w:b w:val="0"/>
          <w:sz w:val="22"/>
          <w:szCs w:val="22"/>
        </w:rPr>
        <w:t>Various</w:t>
      </w:r>
      <w:r w:rsidR="00E568D8">
        <w:rPr>
          <w:rStyle w:val="A5"/>
          <w:rFonts w:ascii="Arial" w:hAnsi="Arial" w:cs="Arial"/>
          <w:sz w:val="22"/>
          <w:szCs w:val="22"/>
        </w:rPr>
        <w:t xml:space="preserve"> </w:t>
      </w:r>
      <w:r w:rsidR="006A34FE" w:rsidRPr="006A34FE">
        <w:rPr>
          <w:rStyle w:val="A5"/>
          <w:rFonts w:ascii="Arial" w:hAnsi="Arial" w:cs="Arial"/>
          <w:b w:val="0"/>
          <w:sz w:val="22"/>
          <w:szCs w:val="22"/>
        </w:rPr>
        <w:t>Sparkle delivery sites</w:t>
      </w:r>
      <w:r w:rsidR="004439A1">
        <w:rPr>
          <w:rStyle w:val="A1"/>
          <w:rFonts w:ascii="Arial" w:hAnsi="Arial" w:cs="Arial"/>
          <w:sz w:val="22"/>
          <w:szCs w:val="22"/>
        </w:rPr>
        <w:t xml:space="preserve"> </w:t>
      </w:r>
      <w:r w:rsidR="00901DD6">
        <w:rPr>
          <w:rStyle w:val="A1"/>
          <w:rFonts w:ascii="Arial" w:hAnsi="Arial" w:cs="Arial"/>
          <w:sz w:val="22"/>
          <w:szCs w:val="22"/>
        </w:rPr>
        <w:t>– Main Base: North Site</w:t>
      </w:r>
      <w:r w:rsidR="006055DB">
        <w:rPr>
          <w:rStyle w:val="A1"/>
          <w:rFonts w:ascii="Arial" w:hAnsi="Arial" w:cs="Arial"/>
          <w:sz w:val="22"/>
          <w:szCs w:val="22"/>
        </w:rPr>
        <w:t xml:space="preserve"> (</w:t>
      </w:r>
      <w:r w:rsidR="006055DB" w:rsidRPr="006055DB">
        <w:rPr>
          <w:rStyle w:val="A1"/>
          <w:rFonts w:ascii="Arial" w:hAnsi="Arial" w:cs="Arial"/>
          <w:sz w:val="22"/>
          <w:szCs w:val="22"/>
        </w:rPr>
        <w:t>NP13 3BN</w:t>
      </w:r>
      <w:r w:rsidR="006055DB">
        <w:rPr>
          <w:rStyle w:val="A1"/>
          <w:rFonts w:ascii="Arial" w:hAnsi="Arial" w:cs="Arial"/>
          <w:sz w:val="22"/>
          <w:szCs w:val="22"/>
        </w:rPr>
        <w:t>)</w:t>
      </w:r>
    </w:p>
    <w:p w14:paraId="5014F521" w14:textId="77777777" w:rsidR="004439A1" w:rsidRPr="00E4778E" w:rsidRDefault="004439A1" w:rsidP="004439A1">
      <w:pPr>
        <w:pStyle w:val="Default"/>
        <w:rPr>
          <w:rFonts w:ascii="Arial" w:hAnsi="Arial" w:cs="Arial"/>
          <w:sz w:val="22"/>
          <w:szCs w:val="22"/>
        </w:rPr>
      </w:pPr>
    </w:p>
    <w:p w14:paraId="4F0CC40F" w14:textId="77777777" w:rsidR="004439A1" w:rsidRPr="00E4778E" w:rsidRDefault="004439A1" w:rsidP="004439A1">
      <w:pPr>
        <w:pStyle w:val="Pa0"/>
        <w:rPr>
          <w:rStyle w:val="A1"/>
          <w:rFonts w:ascii="Arial" w:hAnsi="Arial" w:cs="Arial"/>
          <w:sz w:val="22"/>
          <w:szCs w:val="22"/>
        </w:rPr>
      </w:pPr>
      <w:r w:rsidRPr="00E4778E">
        <w:rPr>
          <w:rStyle w:val="A5"/>
          <w:rFonts w:ascii="Arial" w:hAnsi="Arial" w:cs="Arial"/>
          <w:sz w:val="22"/>
          <w:szCs w:val="22"/>
        </w:rPr>
        <w:t xml:space="preserve">Salary:                   </w:t>
      </w:r>
      <w:r w:rsidR="00D143AA">
        <w:rPr>
          <w:rStyle w:val="A5"/>
          <w:rFonts w:ascii="Arial" w:hAnsi="Arial" w:cs="Arial"/>
          <w:sz w:val="22"/>
          <w:szCs w:val="22"/>
        </w:rPr>
        <w:tab/>
      </w:r>
      <w:r w:rsidR="003A50A2" w:rsidRPr="003A50A2">
        <w:rPr>
          <w:rFonts w:ascii="Arial" w:hAnsi="Arial" w:cs="Arial"/>
          <w:sz w:val="22"/>
          <w:szCs w:val="22"/>
        </w:rPr>
        <w:t>£11,806</w:t>
      </w:r>
    </w:p>
    <w:p w14:paraId="37CA61D2" w14:textId="77777777" w:rsidR="004439A1" w:rsidRPr="00E4778E" w:rsidRDefault="004439A1" w:rsidP="004439A1">
      <w:pPr>
        <w:pStyle w:val="Default"/>
        <w:spacing w:after="19"/>
        <w:rPr>
          <w:rFonts w:ascii="Arial" w:hAnsi="Arial" w:cs="Arial"/>
          <w:sz w:val="22"/>
          <w:szCs w:val="22"/>
        </w:rPr>
      </w:pPr>
    </w:p>
    <w:p w14:paraId="6A177E1E" w14:textId="77777777" w:rsidR="006A34FE" w:rsidRDefault="004439A1" w:rsidP="004439A1">
      <w:pPr>
        <w:pStyle w:val="Default"/>
        <w:spacing w:after="19"/>
        <w:rPr>
          <w:rStyle w:val="A1"/>
          <w:rFonts w:ascii="Arial" w:hAnsi="Arial" w:cs="Arial"/>
          <w:sz w:val="22"/>
          <w:szCs w:val="22"/>
        </w:rPr>
      </w:pPr>
      <w:r w:rsidRPr="00670F9B">
        <w:rPr>
          <w:rFonts w:ascii="Arial" w:hAnsi="Arial" w:cs="Arial"/>
          <w:b/>
          <w:sz w:val="22"/>
          <w:szCs w:val="22"/>
        </w:rPr>
        <w:t>Hours</w:t>
      </w:r>
      <w:r w:rsidRPr="006A34FE">
        <w:rPr>
          <w:rFonts w:ascii="Arial" w:hAnsi="Arial" w:cs="Arial"/>
          <w:sz w:val="22"/>
          <w:szCs w:val="22"/>
        </w:rPr>
        <w:t xml:space="preserve">:                    </w:t>
      </w:r>
      <w:r w:rsidR="00D143AA">
        <w:rPr>
          <w:rFonts w:ascii="Arial" w:hAnsi="Arial" w:cs="Arial"/>
          <w:sz w:val="22"/>
          <w:szCs w:val="22"/>
        </w:rPr>
        <w:tab/>
      </w:r>
      <w:r w:rsidR="006A34FE">
        <w:rPr>
          <w:rFonts w:ascii="Arial" w:hAnsi="Arial" w:cs="Arial"/>
          <w:sz w:val="22"/>
          <w:szCs w:val="22"/>
        </w:rPr>
        <w:t>Part-time, including e</w:t>
      </w:r>
      <w:r w:rsidRPr="006A34FE">
        <w:rPr>
          <w:rStyle w:val="A1"/>
          <w:rFonts w:ascii="Arial" w:hAnsi="Arial" w:cs="Arial"/>
          <w:sz w:val="22"/>
          <w:szCs w:val="22"/>
        </w:rPr>
        <w:t>venings</w:t>
      </w:r>
      <w:r w:rsidRPr="00670F9B">
        <w:rPr>
          <w:rStyle w:val="A1"/>
          <w:rFonts w:ascii="Arial" w:hAnsi="Arial" w:cs="Arial"/>
          <w:sz w:val="22"/>
          <w:szCs w:val="22"/>
        </w:rPr>
        <w:t xml:space="preserve"> and </w:t>
      </w:r>
      <w:r w:rsidR="00357C2E">
        <w:rPr>
          <w:rStyle w:val="A1"/>
          <w:rFonts w:ascii="Arial" w:hAnsi="Arial" w:cs="Arial"/>
          <w:sz w:val="22"/>
          <w:szCs w:val="22"/>
        </w:rPr>
        <w:t xml:space="preserve">alternating </w:t>
      </w:r>
      <w:r w:rsidRPr="00670F9B">
        <w:rPr>
          <w:rStyle w:val="A1"/>
          <w:rFonts w:ascii="Arial" w:hAnsi="Arial" w:cs="Arial"/>
          <w:sz w:val="22"/>
          <w:szCs w:val="22"/>
        </w:rPr>
        <w:t>weekends</w:t>
      </w:r>
      <w:r w:rsidR="006A34FE">
        <w:rPr>
          <w:rStyle w:val="A1"/>
          <w:rFonts w:ascii="Arial" w:hAnsi="Arial" w:cs="Arial"/>
          <w:sz w:val="22"/>
          <w:szCs w:val="22"/>
        </w:rPr>
        <w:t xml:space="preserve"> </w:t>
      </w:r>
      <w:r w:rsidR="000648A6">
        <w:rPr>
          <w:rStyle w:val="A1"/>
          <w:rFonts w:ascii="Arial" w:hAnsi="Arial" w:cs="Arial"/>
          <w:sz w:val="22"/>
          <w:szCs w:val="22"/>
        </w:rPr>
        <w:t>(</w:t>
      </w:r>
      <w:r w:rsidR="00A55FD2">
        <w:rPr>
          <w:rStyle w:val="A1"/>
          <w:rFonts w:ascii="Arial" w:hAnsi="Arial" w:cs="Arial"/>
          <w:sz w:val="22"/>
          <w:szCs w:val="22"/>
        </w:rPr>
        <w:t>16</w:t>
      </w:r>
      <w:r w:rsidR="006A34FE">
        <w:rPr>
          <w:rStyle w:val="A1"/>
          <w:rFonts w:ascii="Arial" w:hAnsi="Arial" w:cs="Arial"/>
          <w:sz w:val="22"/>
          <w:szCs w:val="22"/>
        </w:rPr>
        <w:t xml:space="preserve"> hours per week</w:t>
      </w:r>
      <w:r w:rsidR="000648A6">
        <w:rPr>
          <w:rStyle w:val="A1"/>
          <w:rFonts w:ascii="Arial" w:hAnsi="Arial" w:cs="Arial"/>
          <w:sz w:val="22"/>
          <w:szCs w:val="22"/>
        </w:rPr>
        <w:t>)</w:t>
      </w:r>
      <w:r w:rsidR="006A34FE">
        <w:rPr>
          <w:rStyle w:val="A1"/>
          <w:rFonts w:ascii="Arial" w:hAnsi="Arial" w:cs="Arial"/>
          <w:sz w:val="22"/>
          <w:szCs w:val="22"/>
        </w:rPr>
        <w:t xml:space="preserve"> </w:t>
      </w:r>
    </w:p>
    <w:p w14:paraId="638A21AD" w14:textId="77777777" w:rsidR="006055DB" w:rsidRDefault="006055DB" w:rsidP="004439A1">
      <w:pPr>
        <w:pStyle w:val="Default"/>
        <w:spacing w:after="19"/>
        <w:rPr>
          <w:rStyle w:val="A1"/>
          <w:rFonts w:ascii="Arial" w:hAnsi="Arial" w:cs="Arial"/>
          <w:sz w:val="22"/>
          <w:szCs w:val="22"/>
        </w:rPr>
      </w:pPr>
    </w:p>
    <w:p w14:paraId="7AD0E457" w14:textId="54798A87" w:rsidR="006055DB" w:rsidRDefault="006055DB" w:rsidP="002B20B0">
      <w:pPr>
        <w:pStyle w:val="Default"/>
        <w:spacing w:after="19"/>
        <w:ind w:left="2160" w:hanging="2160"/>
        <w:rPr>
          <w:rStyle w:val="A1"/>
          <w:rFonts w:ascii="Arial" w:hAnsi="Arial" w:cs="Arial"/>
          <w:sz w:val="22"/>
          <w:szCs w:val="22"/>
        </w:rPr>
      </w:pPr>
      <w:r w:rsidRPr="002B20B0">
        <w:rPr>
          <w:rStyle w:val="A1"/>
          <w:rFonts w:ascii="Arial" w:hAnsi="Arial" w:cs="Arial"/>
          <w:b/>
          <w:bCs/>
          <w:sz w:val="22"/>
          <w:szCs w:val="22"/>
        </w:rPr>
        <w:t>Shift pattern:</w:t>
      </w:r>
      <w:r>
        <w:rPr>
          <w:rStyle w:val="A1"/>
          <w:rFonts w:ascii="Arial" w:hAnsi="Arial" w:cs="Arial"/>
          <w:sz w:val="22"/>
          <w:szCs w:val="22"/>
        </w:rPr>
        <w:t xml:space="preserve"> </w:t>
      </w:r>
      <w:r>
        <w:rPr>
          <w:rStyle w:val="A1"/>
          <w:rFonts w:ascii="Arial" w:hAnsi="Arial" w:cs="Arial"/>
          <w:sz w:val="22"/>
          <w:szCs w:val="22"/>
        </w:rPr>
        <w:tab/>
        <w:t>Alternating weeks: Week 1 - Mon/Tues/Wed (evenings) Week 2 - Mon/Wed (evenings)</w:t>
      </w:r>
      <w:r w:rsidR="001C6D46">
        <w:rPr>
          <w:rStyle w:val="A1"/>
          <w:rFonts w:ascii="Arial" w:hAnsi="Arial" w:cs="Arial"/>
          <w:sz w:val="22"/>
          <w:szCs w:val="22"/>
        </w:rPr>
        <w:t xml:space="preserve"> </w:t>
      </w:r>
      <w:r>
        <w:rPr>
          <w:rStyle w:val="A1"/>
          <w:rFonts w:ascii="Arial" w:hAnsi="Arial" w:cs="Arial"/>
          <w:sz w:val="22"/>
          <w:szCs w:val="22"/>
        </w:rPr>
        <w:t>/Saturday</w:t>
      </w:r>
      <w:r w:rsidR="002B20B0">
        <w:rPr>
          <w:rStyle w:val="A1"/>
          <w:rFonts w:ascii="Arial" w:hAnsi="Arial" w:cs="Arial"/>
          <w:sz w:val="22"/>
          <w:szCs w:val="22"/>
        </w:rPr>
        <w:t xml:space="preserve"> </w:t>
      </w:r>
      <w:r>
        <w:rPr>
          <w:rStyle w:val="A1"/>
          <w:rFonts w:ascii="Arial" w:hAnsi="Arial" w:cs="Arial"/>
          <w:sz w:val="22"/>
          <w:szCs w:val="22"/>
        </w:rPr>
        <w:t>(day shift)</w:t>
      </w:r>
    </w:p>
    <w:p w14:paraId="224E3405" w14:textId="77777777" w:rsidR="004439A1" w:rsidRDefault="006A34FE" w:rsidP="004439A1">
      <w:pPr>
        <w:pStyle w:val="Default"/>
        <w:spacing w:after="19"/>
        <w:rPr>
          <w:rStyle w:val="A1"/>
          <w:rFonts w:ascii="Arial" w:hAnsi="Arial" w:cs="Arial"/>
          <w:sz w:val="22"/>
          <w:szCs w:val="22"/>
        </w:rPr>
      </w:pPr>
      <w:r>
        <w:rPr>
          <w:rStyle w:val="A1"/>
          <w:rFonts w:ascii="Arial" w:hAnsi="Arial" w:cs="Arial"/>
          <w:sz w:val="22"/>
          <w:szCs w:val="22"/>
        </w:rPr>
        <w:t xml:space="preserve">                               </w:t>
      </w:r>
    </w:p>
    <w:p w14:paraId="2D2E659B" w14:textId="77777777" w:rsidR="004439A1" w:rsidRPr="005D1AE3" w:rsidRDefault="004439A1" w:rsidP="004439A1">
      <w:pPr>
        <w:pStyle w:val="Default"/>
        <w:spacing w:after="19"/>
        <w:rPr>
          <w:rStyle w:val="A1"/>
          <w:rFonts w:ascii="Arial" w:hAnsi="Arial" w:cs="Arial"/>
          <w:sz w:val="22"/>
          <w:szCs w:val="22"/>
        </w:rPr>
      </w:pPr>
      <w:r w:rsidRPr="005D1AE3">
        <w:rPr>
          <w:rStyle w:val="A1"/>
          <w:rFonts w:ascii="Arial" w:hAnsi="Arial" w:cs="Arial"/>
          <w:b/>
          <w:sz w:val="22"/>
          <w:szCs w:val="22"/>
        </w:rPr>
        <w:t>Contract:</w:t>
      </w:r>
      <w:r>
        <w:rPr>
          <w:rStyle w:val="A1"/>
          <w:rFonts w:ascii="Arial" w:hAnsi="Arial" w:cs="Arial"/>
          <w:b/>
          <w:sz w:val="22"/>
          <w:szCs w:val="22"/>
        </w:rPr>
        <w:t xml:space="preserve">                </w:t>
      </w:r>
      <w:r w:rsidR="00D143AA">
        <w:rPr>
          <w:rStyle w:val="A1"/>
          <w:rFonts w:ascii="Arial" w:hAnsi="Arial" w:cs="Arial"/>
          <w:b/>
          <w:sz w:val="22"/>
          <w:szCs w:val="22"/>
        </w:rPr>
        <w:tab/>
      </w:r>
      <w:r w:rsidR="0090513C">
        <w:rPr>
          <w:rStyle w:val="A1"/>
          <w:rFonts w:ascii="Arial" w:hAnsi="Arial" w:cs="Arial"/>
          <w:sz w:val="22"/>
          <w:szCs w:val="22"/>
        </w:rPr>
        <w:t>Permanent</w:t>
      </w:r>
    </w:p>
    <w:p w14:paraId="67FCB137" w14:textId="77777777" w:rsidR="004439A1" w:rsidRPr="00670F9B" w:rsidRDefault="004439A1" w:rsidP="004439A1">
      <w:pPr>
        <w:pStyle w:val="Default"/>
        <w:spacing w:after="19"/>
        <w:rPr>
          <w:rStyle w:val="A1"/>
          <w:rFonts w:ascii="Arial" w:hAnsi="Arial" w:cs="Arial"/>
          <w:sz w:val="22"/>
          <w:szCs w:val="22"/>
        </w:rPr>
      </w:pPr>
    </w:p>
    <w:p w14:paraId="642776E0" w14:textId="77777777" w:rsidR="004439A1" w:rsidRPr="00670F9B" w:rsidRDefault="004439A1" w:rsidP="004439A1">
      <w:pPr>
        <w:pStyle w:val="Pa0"/>
        <w:rPr>
          <w:rFonts w:ascii="Arial" w:hAnsi="Arial" w:cs="Arial"/>
          <w:color w:val="000000"/>
          <w:sz w:val="22"/>
          <w:szCs w:val="22"/>
        </w:rPr>
      </w:pPr>
      <w:r w:rsidRPr="00670F9B">
        <w:rPr>
          <w:rStyle w:val="A1"/>
          <w:rFonts w:ascii="Arial" w:hAnsi="Arial" w:cs="Arial"/>
          <w:b/>
          <w:bCs/>
          <w:sz w:val="22"/>
          <w:szCs w:val="22"/>
        </w:rPr>
        <w:t xml:space="preserve">Holidays:               </w:t>
      </w:r>
      <w:r w:rsidR="00D143AA">
        <w:rPr>
          <w:rStyle w:val="A1"/>
          <w:rFonts w:ascii="Arial" w:hAnsi="Arial" w:cs="Arial"/>
          <w:b/>
          <w:bCs/>
          <w:sz w:val="22"/>
          <w:szCs w:val="22"/>
        </w:rPr>
        <w:tab/>
      </w:r>
      <w:r>
        <w:rPr>
          <w:rStyle w:val="A1"/>
          <w:rFonts w:ascii="Arial" w:hAnsi="Arial" w:cs="Arial"/>
          <w:sz w:val="22"/>
          <w:szCs w:val="22"/>
        </w:rPr>
        <w:t>2</w:t>
      </w:r>
      <w:r w:rsidR="0090513C">
        <w:rPr>
          <w:rStyle w:val="A1"/>
          <w:rFonts w:ascii="Arial" w:hAnsi="Arial" w:cs="Arial"/>
          <w:sz w:val="22"/>
          <w:szCs w:val="22"/>
        </w:rPr>
        <w:t>5</w:t>
      </w:r>
      <w:r w:rsidRPr="00670F9B">
        <w:rPr>
          <w:rStyle w:val="A1"/>
          <w:rFonts w:ascii="Arial" w:hAnsi="Arial" w:cs="Arial"/>
          <w:sz w:val="22"/>
          <w:szCs w:val="22"/>
        </w:rPr>
        <w:t xml:space="preserve"> days per year, not including bank holidays (pro-rata)</w:t>
      </w:r>
    </w:p>
    <w:bookmarkEnd w:id="0"/>
    <w:p w14:paraId="59085ECB" w14:textId="77777777" w:rsidR="004439A1" w:rsidRDefault="004439A1" w:rsidP="004439A1">
      <w:pPr>
        <w:pStyle w:val="Default"/>
      </w:pPr>
    </w:p>
    <w:p w14:paraId="31296F68" w14:textId="77777777" w:rsidR="004439A1" w:rsidRPr="009D3FBE" w:rsidRDefault="004439A1" w:rsidP="00864897">
      <w:pPr>
        <w:shd w:val="clear" w:color="auto" w:fill="7030A0"/>
        <w:ind w:left="567" w:hanging="567"/>
        <w:jc w:val="both"/>
        <w:rPr>
          <w:rFonts w:cs="Arial"/>
          <w:b/>
          <w:noProof/>
          <w:color w:val="FFFFFF"/>
        </w:rPr>
      </w:pPr>
      <w:r w:rsidRPr="009D3FBE">
        <w:rPr>
          <w:rFonts w:cs="Arial"/>
          <w:b/>
          <w:noProof/>
          <w:color w:val="FFFFFF"/>
        </w:rPr>
        <w:t>Job Purpose</w:t>
      </w:r>
    </w:p>
    <w:p w14:paraId="1DA3C492" w14:textId="77777777" w:rsidR="00D143AA" w:rsidRDefault="00D143AA" w:rsidP="004439A1">
      <w:pPr>
        <w:autoSpaceDE w:val="0"/>
        <w:adjustRightInd w:val="0"/>
        <w:jc w:val="both"/>
        <w:rPr>
          <w:rFonts w:cs="Arial"/>
        </w:rPr>
      </w:pPr>
    </w:p>
    <w:p w14:paraId="2EB8DC13" w14:textId="77777777" w:rsidR="004439A1" w:rsidRPr="00B2700F" w:rsidRDefault="004439A1" w:rsidP="004439A1">
      <w:pPr>
        <w:autoSpaceDE w:val="0"/>
        <w:adjustRightInd w:val="0"/>
        <w:jc w:val="both"/>
        <w:rPr>
          <w:rFonts w:cs="Arial"/>
          <w:color w:val="FF0000"/>
        </w:rPr>
      </w:pPr>
      <w:r w:rsidRPr="00FE11E2">
        <w:rPr>
          <w:rFonts w:cs="Arial"/>
        </w:rPr>
        <w:t xml:space="preserve">To </w:t>
      </w:r>
      <w:r>
        <w:rPr>
          <w:rFonts w:cs="Arial"/>
        </w:rPr>
        <w:t>p</w:t>
      </w:r>
      <w:r w:rsidRPr="00FE11E2">
        <w:rPr>
          <w:rFonts w:cs="Arial"/>
        </w:rPr>
        <w:t>lan</w:t>
      </w:r>
      <w:r w:rsidR="0090513C">
        <w:rPr>
          <w:rFonts w:cs="Arial"/>
        </w:rPr>
        <w:t xml:space="preserve"> </w:t>
      </w:r>
      <w:r w:rsidRPr="00FE11E2">
        <w:rPr>
          <w:rFonts w:cs="Arial"/>
        </w:rPr>
        <w:t xml:space="preserve">and deliver a programme of leisure activities and clubs </w:t>
      </w:r>
      <w:r>
        <w:rPr>
          <w:rFonts w:cs="Arial"/>
        </w:rPr>
        <w:t xml:space="preserve">which meet </w:t>
      </w:r>
      <w:r w:rsidRPr="00FE11E2">
        <w:rPr>
          <w:rFonts w:cs="Arial"/>
        </w:rPr>
        <w:t>the needs of children and young people with a disability or deve</w:t>
      </w:r>
      <w:r>
        <w:rPr>
          <w:rFonts w:cs="Arial"/>
        </w:rPr>
        <w:t>lopmental difficulty aged 0 - 17,</w:t>
      </w:r>
      <w:r w:rsidR="00B2700F" w:rsidRPr="00B2700F">
        <w:rPr>
          <w:rFonts w:cs="Arial"/>
          <w:color w:val="FF0000"/>
        </w:rPr>
        <w:t xml:space="preserve"> </w:t>
      </w:r>
      <w:r w:rsidR="00B2700F" w:rsidRPr="003A50A2">
        <w:rPr>
          <w:rFonts w:cs="Arial"/>
        </w:rPr>
        <w:t>Gwent wide.</w:t>
      </w:r>
    </w:p>
    <w:p w14:paraId="04DF7FE0" w14:textId="77777777" w:rsidR="004439A1" w:rsidRPr="00FE11E2" w:rsidRDefault="004439A1" w:rsidP="004439A1">
      <w:pPr>
        <w:autoSpaceDE w:val="0"/>
        <w:adjustRightInd w:val="0"/>
        <w:jc w:val="both"/>
        <w:rPr>
          <w:rFonts w:cs="Arial"/>
        </w:rPr>
      </w:pPr>
    </w:p>
    <w:p w14:paraId="0D3965FB" w14:textId="77777777" w:rsidR="004439A1" w:rsidRPr="00FE11E2" w:rsidRDefault="004439A1" w:rsidP="004439A1">
      <w:pPr>
        <w:autoSpaceDE w:val="0"/>
        <w:adjustRightInd w:val="0"/>
        <w:jc w:val="both"/>
        <w:rPr>
          <w:rFonts w:cs="Arial"/>
        </w:rPr>
      </w:pPr>
      <w:r>
        <w:rPr>
          <w:rFonts w:cs="Arial"/>
        </w:rPr>
        <w:t xml:space="preserve">The post holder will take a lead </w:t>
      </w:r>
      <w:r w:rsidRPr="00FE11E2">
        <w:rPr>
          <w:rFonts w:cs="Arial"/>
        </w:rPr>
        <w:t>responsibility</w:t>
      </w:r>
      <w:r w:rsidR="00D143AA">
        <w:rPr>
          <w:rFonts w:cs="Arial"/>
        </w:rPr>
        <w:t xml:space="preserve"> </w:t>
      </w:r>
      <w:r w:rsidRPr="00FE11E2">
        <w:rPr>
          <w:rFonts w:cs="Arial"/>
        </w:rPr>
        <w:t>and</w:t>
      </w:r>
      <w:r>
        <w:rPr>
          <w:rFonts w:cs="Arial"/>
        </w:rPr>
        <w:t xml:space="preserve"> be</w:t>
      </w:r>
      <w:r w:rsidRPr="00FE11E2">
        <w:rPr>
          <w:rFonts w:cs="Arial"/>
        </w:rPr>
        <w:t xml:space="preserve"> accountab</w:t>
      </w:r>
      <w:r>
        <w:rPr>
          <w:rFonts w:cs="Arial"/>
        </w:rPr>
        <w:t>le</w:t>
      </w:r>
      <w:r w:rsidRPr="00FE11E2">
        <w:rPr>
          <w:rFonts w:cs="Arial"/>
        </w:rPr>
        <w:t xml:space="preserve"> for:</w:t>
      </w:r>
    </w:p>
    <w:p w14:paraId="6E0A0B19" w14:textId="77777777" w:rsidR="004439A1" w:rsidRPr="00FE11E2" w:rsidRDefault="004439A1" w:rsidP="004439A1">
      <w:pPr>
        <w:autoSpaceDE w:val="0"/>
        <w:adjustRightInd w:val="0"/>
        <w:jc w:val="both"/>
        <w:rPr>
          <w:rFonts w:cs="Arial"/>
        </w:rPr>
      </w:pPr>
    </w:p>
    <w:p w14:paraId="1258B1C6" w14:textId="77777777" w:rsidR="004439A1" w:rsidRDefault="004439A1" w:rsidP="004439A1">
      <w:pPr>
        <w:pStyle w:val="ListParagraph"/>
        <w:numPr>
          <w:ilvl w:val="0"/>
          <w:numId w:val="2"/>
        </w:numPr>
        <w:autoSpaceDE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Ensuring leisure services meet the needs of children and young people;</w:t>
      </w:r>
    </w:p>
    <w:p w14:paraId="6FA8BDC9" w14:textId="77777777" w:rsidR="008C0C24" w:rsidRPr="003A50A2" w:rsidRDefault="008C0C24" w:rsidP="004439A1">
      <w:pPr>
        <w:pStyle w:val="ListParagraph"/>
        <w:numPr>
          <w:ilvl w:val="0"/>
          <w:numId w:val="2"/>
        </w:numPr>
        <w:autoSpaceDE w:val="0"/>
        <w:adjustRightInd w:val="0"/>
        <w:spacing w:after="0" w:line="240" w:lineRule="auto"/>
        <w:jc w:val="both"/>
        <w:rPr>
          <w:rFonts w:ascii="Arial" w:eastAsia="Times New Roman" w:hAnsi="Arial" w:cs="Arial"/>
          <w:lang w:eastAsia="en-GB"/>
        </w:rPr>
      </w:pPr>
      <w:r w:rsidRPr="003A50A2">
        <w:rPr>
          <w:rFonts w:ascii="Arial" w:eastAsia="Times New Roman" w:hAnsi="Arial" w:cs="Arial"/>
          <w:lang w:eastAsia="en-GB"/>
        </w:rPr>
        <w:t xml:space="preserve">Manage </w:t>
      </w:r>
      <w:r w:rsidR="004439A1" w:rsidRPr="003A50A2">
        <w:rPr>
          <w:rFonts w:ascii="Arial" w:eastAsia="Times New Roman" w:hAnsi="Arial" w:cs="Arial"/>
          <w:lang w:eastAsia="en-GB"/>
        </w:rPr>
        <w:t>supervisors</w:t>
      </w:r>
      <w:r w:rsidRPr="003A50A2">
        <w:rPr>
          <w:rFonts w:ascii="Arial" w:eastAsia="Times New Roman" w:hAnsi="Arial" w:cs="Arial"/>
          <w:lang w:eastAsia="en-GB"/>
        </w:rPr>
        <w:t>;</w:t>
      </w:r>
    </w:p>
    <w:p w14:paraId="3785C573" w14:textId="77777777" w:rsidR="004439A1" w:rsidRPr="003A50A2" w:rsidRDefault="008C0C24" w:rsidP="004439A1">
      <w:pPr>
        <w:pStyle w:val="ListParagraph"/>
        <w:numPr>
          <w:ilvl w:val="0"/>
          <w:numId w:val="2"/>
        </w:numPr>
        <w:autoSpaceDE w:val="0"/>
        <w:adjustRightInd w:val="0"/>
        <w:spacing w:after="0" w:line="240" w:lineRule="auto"/>
        <w:jc w:val="both"/>
        <w:rPr>
          <w:rFonts w:ascii="Arial" w:eastAsia="Times New Roman" w:hAnsi="Arial" w:cs="Arial"/>
          <w:lang w:eastAsia="en-GB"/>
        </w:rPr>
      </w:pPr>
      <w:r w:rsidRPr="003A50A2">
        <w:rPr>
          <w:rFonts w:ascii="Arial" w:eastAsia="Times New Roman" w:hAnsi="Arial" w:cs="Arial"/>
          <w:lang w:eastAsia="en-GB"/>
        </w:rPr>
        <w:t xml:space="preserve">Oversee and support management of </w:t>
      </w:r>
      <w:r w:rsidR="0090513C" w:rsidRPr="003A50A2">
        <w:rPr>
          <w:rFonts w:ascii="Arial" w:eastAsia="Times New Roman" w:hAnsi="Arial" w:cs="Arial"/>
          <w:lang w:eastAsia="en-GB"/>
        </w:rPr>
        <w:t>leisure support</w:t>
      </w:r>
      <w:r w:rsidR="006A34FE" w:rsidRPr="003A50A2">
        <w:rPr>
          <w:rFonts w:ascii="Arial" w:eastAsia="Times New Roman" w:hAnsi="Arial" w:cs="Arial"/>
          <w:lang w:eastAsia="en-GB"/>
        </w:rPr>
        <w:t xml:space="preserve"> </w:t>
      </w:r>
      <w:r w:rsidR="004439A1" w:rsidRPr="003A50A2">
        <w:rPr>
          <w:rFonts w:ascii="Arial" w:eastAsia="Times New Roman" w:hAnsi="Arial" w:cs="Arial"/>
          <w:lang w:eastAsia="en-GB"/>
        </w:rPr>
        <w:t>workers and volunteers;</w:t>
      </w:r>
    </w:p>
    <w:p w14:paraId="21F4A951" w14:textId="77777777" w:rsidR="004439A1" w:rsidRPr="00FE11E2" w:rsidRDefault="004439A1" w:rsidP="004439A1">
      <w:pPr>
        <w:pStyle w:val="ListParagraph"/>
        <w:numPr>
          <w:ilvl w:val="0"/>
          <w:numId w:val="2"/>
        </w:numPr>
        <w:autoSpaceDE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Proactive</w:t>
      </w:r>
      <w:r w:rsidR="00D143AA">
        <w:rPr>
          <w:rFonts w:ascii="Arial" w:eastAsia="Times New Roman" w:hAnsi="Arial" w:cs="Arial"/>
          <w:lang w:eastAsia="en-GB"/>
        </w:rPr>
        <w:t>ly</w:t>
      </w:r>
      <w:r>
        <w:rPr>
          <w:rFonts w:ascii="Arial" w:eastAsia="Times New Roman" w:hAnsi="Arial" w:cs="Arial"/>
          <w:lang w:eastAsia="en-GB"/>
        </w:rPr>
        <w:t xml:space="preserve"> liais</w:t>
      </w:r>
      <w:r w:rsidR="00D143AA">
        <w:rPr>
          <w:rFonts w:ascii="Arial" w:eastAsia="Times New Roman" w:hAnsi="Arial" w:cs="Arial"/>
          <w:lang w:eastAsia="en-GB"/>
        </w:rPr>
        <w:t>ing</w:t>
      </w:r>
      <w:r w:rsidRPr="00FE11E2">
        <w:rPr>
          <w:rFonts w:ascii="Arial" w:eastAsia="Times New Roman" w:hAnsi="Arial" w:cs="Arial"/>
          <w:lang w:eastAsia="en-GB"/>
        </w:rPr>
        <w:t xml:space="preserve"> with families</w:t>
      </w:r>
      <w:r w:rsidR="00D143AA">
        <w:rPr>
          <w:rFonts w:ascii="Arial" w:eastAsia="Times New Roman" w:hAnsi="Arial" w:cs="Arial"/>
          <w:lang w:eastAsia="en-GB"/>
        </w:rPr>
        <w:t xml:space="preserve">, </w:t>
      </w:r>
      <w:r w:rsidRPr="00FE11E2">
        <w:rPr>
          <w:rFonts w:ascii="Arial" w:eastAsia="Times New Roman" w:hAnsi="Arial" w:cs="Arial"/>
          <w:lang w:eastAsia="en-GB"/>
        </w:rPr>
        <w:t>professionals</w:t>
      </w:r>
      <w:r w:rsidR="00D143AA">
        <w:rPr>
          <w:rFonts w:ascii="Arial" w:eastAsia="Times New Roman" w:hAnsi="Arial" w:cs="Arial"/>
          <w:lang w:eastAsia="en-GB"/>
        </w:rPr>
        <w:t>, etc</w:t>
      </w:r>
      <w:r w:rsidRPr="00FE11E2">
        <w:rPr>
          <w:rFonts w:ascii="Arial" w:eastAsia="Times New Roman" w:hAnsi="Arial" w:cs="Arial"/>
          <w:lang w:eastAsia="en-GB"/>
        </w:rPr>
        <w:t>;</w:t>
      </w:r>
    </w:p>
    <w:p w14:paraId="4210486A" w14:textId="77777777" w:rsidR="004439A1" w:rsidRPr="00FE11E2" w:rsidRDefault="004439A1" w:rsidP="004439A1">
      <w:pPr>
        <w:pStyle w:val="ListParagraph"/>
        <w:numPr>
          <w:ilvl w:val="0"/>
          <w:numId w:val="2"/>
        </w:numPr>
        <w:autoSpaceDE w:val="0"/>
        <w:adjustRightInd w:val="0"/>
        <w:spacing w:after="0" w:line="240" w:lineRule="auto"/>
        <w:jc w:val="both"/>
        <w:rPr>
          <w:rFonts w:ascii="Arial" w:eastAsia="Times New Roman" w:hAnsi="Arial" w:cs="Arial"/>
          <w:lang w:eastAsia="en-GB"/>
        </w:rPr>
      </w:pPr>
      <w:r w:rsidRPr="00FE11E2">
        <w:rPr>
          <w:rFonts w:ascii="Arial" w:eastAsia="Times New Roman" w:hAnsi="Arial" w:cs="Arial"/>
          <w:lang w:eastAsia="en-GB"/>
        </w:rPr>
        <w:t xml:space="preserve">Ensuring </w:t>
      </w:r>
      <w:r>
        <w:rPr>
          <w:rFonts w:ascii="Arial" w:eastAsia="Times New Roman" w:hAnsi="Arial" w:cs="Arial"/>
          <w:lang w:eastAsia="en-GB"/>
        </w:rPr>
        <w:t xml:space="preserve">high </w:t>
      </w:r>
      <w:r w:rsidRPr="00FE11E2">
        <w:rPr>
          <w:rFonts w:ascii="Arial" w:eastAsia="Times New Roman" w:hAnsi="Arial" w:cs="Arial"/>
          <w:lang w:eastAsia="en-GB"/>
        </w:rPr>
        <w:t xml:space="preserve">quality </w:t>
      </w:r>
      <w:r>
        <w:rPr>
          <w:rFonts w:ascii="Arial" w:eastAsia="Times New Roman" w:hAnsi="Arial" w:cs="Arial"/>
          <w:lang w:eastAsia="en-GB"/>
        </w:rPr>
        <w:t>leisure services,</w:t>
      </w:r>
      <w:r w:rsidRPr="00FE11E2">
        <w:rPr>
          <w:rFonts w:ascii="Arial" w:eastAsia="Times New Roman" w:hAnsi="Arial" w:cs="Arial"/>
          <w:lang w:eastAsia="en-GB"/>
        </w:rPr>
        <w:t xml:space="preserve"> delivered within a safe and stimulating environment, and in </w:t>
      </w:r>
      <w:r w:rsidR="00D143AA">
        <w:rPr>
          <w:rFonts w:ascii="Arial" w:eastAsia="Times New Roman" w:hAnsi="Arial" w:cs="Arial"/>
          <w:lang w:eastAsia="en-GB"/>
        </w:rPr>
        <w:t>accordance with</w:t>
      </w:r>
      <w:r w:rsidRPr="00FE11E2">
        <w:rPr>
          <w:rFonts w:ascii="Arial" w:eastAsia="Times New Roman" w:hAnsi="Arial" w:cs="Arial"/>
          <w:lang w:eastAsia="en-GB"/>
        </w:rPr>
        <w:t xml:space="preserve"> Sparkle policies and procedures;</w:t>
      </w:r>
    </w:p>
    <w:p w14:paraId="05B6E8FF" w14:textId="77777777" w:rsidR="004439A1" w:rsidRDefault="004439A1" w:rsidP="004439A1">
      <w:pPr>
        <w:pStyle w:val="ListParagraph"/>
        <w:numPr>
          <w:ilvl w:val="0"/>
          <w:numId w:val="2"/>
        </w:numPr>
        <w:autoSpaceDE w:val="0"/>
        <w:adjustRightInd w:val="0"/>
        <w:spacing w:after="0" w:line="240" w:lineRule="auto"/>
        <w:jc w:val="both"/>
        <w:rPr>
          <w:rFonts w:ascii="Arial" w:eastAsia="Times New Roman" w:hAnsi="Arial" w:cs="Arial"/>
          <w:lang w:eastAsia="en-GB"/>
        </w:rPr>
      </w:pPr>
      <w:r w:rsidRPr="00FE11E2">
        <w:rPr>
          <w:rFonts w:ascii="Arial" w:eastAsia="Times New Roman" w:hAnsi="Arial" w:cs="Arial"/>
          <w:lang w:eastAsia="en-GB"/>
        </w:rPr>
        <w:t>Recording and reporting upon the performance of all activities and clubs in line with Sparkle quality assurance procedures;</w:t>
      </w:r>
    </w:p>
    <w:p w14:paraId="551533FC" w14:textId="77777777" w:rsidR="004439A1" w:rsidRDefault="004439A1" w:rsidP="004439A1">
      <w:pPr>
        <w:pStyle w:val="ListParagraph"/>
        <w:numPr>
          <w:ilvl w:val="0"/>
          <w:numId w:val="2"/>
        </w:numPr>
        <w:autoSpaceDE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 xml:space="preserve">Delivering </w:t>
      </w:r>
      <w:r w:rsidR="00D143AA">
        <w:rPr>
          <w:rFonts w:ascii="Arial" w:eastAsia="Times New Roman" w:hAnsi="Arial" w:cs="Arial"/>
          <w:lang w:eastAsia="en-GB"/>
        </w:rPr>
        <w:t xml:space="preserve">and organising </w:t>
      </w:r>
      <w:r>
        <w:rPr>
          <w:rFonts w:ascii="Arial" w:eastAsia="Times New Roman" w:hAnsi="Arial" w:cs="Arial"/>
          <w:lang w:eastAsia="en-GB"/>
        </w:rPr>
        <w:t>staff training as required;</w:t>
      </w:r>
    </w:p>
    <w:p w14:paraId="297830FA" w14:textId="77777777" w:rsidR="004439A1" w:rsidRPr="004439A1" w:rsidRDefault="004439A1" w:rsidP="004439A1">
      <w:pPr>
        <w:pStyle w:val="ListParagraph"/>
        <w:numPr>
          <w:ilvl w:val="0"/>
          <w:numId w:val="2"/>
        </w:numPr>
        <w:autoSpaceDE w:val="0"/>
        <w:adjustRightInd w:val="0"/>
        <w:spacing w:after="0" w:line="240" w:lineRule="auto"/>
        <w:jc w:val="both"/>
        <w:rPr>
          <w:rFonts w:ascii="Arial" w:eastAsia="Times New Roman" w:hAnsi="Arial" w:cs="Arial"/>
          <w:lang w:eastAsia="en-GB"/>
        </w:rPr>
      </w:pPr>
      <w:r w:rsidRPr="00FE11E2">
        <w:rPr>
          <w:rFonts w:ascii="Arial" w:eastAsia="Times New Roman" w:hAnsi="Arial" w:cs="Arial"/>
          <w:lang w:eastAsia="en-GB"/>
        </w:rPr>
        <w:t>Adhering to the principles of safeguarding, confidentiality and data protection.</w:t>
      </w:r>
    </w:p>
    <w:p w14:paraId="02FBA5EA" w14:textId="77777777" w:rsidR="004439A1" w:rsidRDefault="004439A1" w:rsidP="004439A1">
      <w:pPr>
        <w:autoSpaceDE w:val="0"/>
        <w:adjustRightInd w:val="0"/>
        <w:jc w:val="both"/>
        <w:rPr>
          <w:rFonts w:cs="Arial"/>
          <w:sz w:val="24"/>
          <w:szCs w:val="24"/>
        </w:rPr>
      </w:pPr>
    </w:p>
    <w:p w14:paraId="0B18B33D" w14:textId="77777777" w:rsidR="004439A1" w:rsidRPr="009D3FBE" w:rsidRDefault="004439A1" w:rsidP="00864897">
      <w:pPr>
        <w:shd w:val="clear" w:color="auto" w:fill="7030A0"/>
        <w:autoSpaceDE w:val="0"/>
        <w:adjustRightInd w:val="0"/>
        <w:ind w:left="567" w:hanging="425"/>
        <w:jc w:val="both"/>
        <w:rPr>
          <w:rFonts w:cs="Arial"/>
          <w:b/>
          <w:bCs/>
          <w:color w:val="FFFFFF"/>
        </w:rPr>
      </w:pPr>
      <w:r w:rsidRPr="009D3FBE">
        <w:rPr>
          <w:rFonts w:cs="Arial"/>
          <w:b/>
          <w:bCs/>
          <w:color w:val="FFFFFF"/>
        </w:rPr>
        <w:t>Key Results Areas</w:t>
      </w:r>
    </w:p>
    <w:p w14:paraId="4DA0EB9A" w14:textId="77777777" w:rsidR="00A55FD2" w:rsidRDefault="00A55FD2" w:rsidP="007D4DE4">
      <w:pPr>
        <w:autoSpaceDE w:val="0"/>
        <w:autoSpaceDN w:val="0"/>
        <w:adjustRightInd w:val="0"/>
        <w:jc w:val="both"/>
        <w:rPr>
          <w:rFonts w:cs="Arial"/>
        </w:rPr>
      </w:pPr>
    </w:p>
    <w:p w14:paraId="317B4582" w14:textId="51B3F8A5" w:rsidR="004439A1" w:rsidRDefault="004439A1" w:rsidP="007D4DE4">
      <w:pPr>
        <w:autoSpaceDE w:val="0"/>
        <w:autoSpaceDN w:val="0"/>
        <w:adjustRightInd w:val="0"/>
        <w:jc w:val="both"/>
        <w:rPr>
          <w:rFonts w:cs="Arial"/>
        </w:rPr>
      </w:pPr>
      <w:r w:rsidRPr="00977DAE">
        <w:rPr>
          <w:rFonts w:cs="Arial"/>
        </w:rPr>
        <w:t xml:space="preserve">To </w:t>
      </w:r>
      <w:r w:rsidR="00B2700F" w:rsidRPr="003A50A2">
        <w:rPr>
          <w:rFonts w:cs="Arial"/>
        </w:rPr>
        <w:t>oversee</w:t>
      </w:r>
      <w:r w:rsidR="006055DB">
        <w:rPr>
          <w:rFonts w:cs="Arial"/>
        </w:rPr>
        <w:t xml:space="preserve"> the</w:t>
      </w:r>
      <w:r w:rsidR="00901DD6">
        <w:rPr>
          <w:rFonts w:cs="Arial"/>
        </w:rPr>
        <w:t xml:space="preserve"> </w:t>
      </w:r>
      <w:r w:rsidR="00B2700F" w:rsidRPr="003A50A2">
        <w:rPr>
          <w:rFonts w:cs="Arial"/>
        </w:rPr>
        <w:t xml:space="preserve">programme of </w:t>
      </w:r>
      <w:r w:rsidR="008C0C24" w:rsidRPr="003A50A2">
        <w:rPr>
          <w:rFonts w:cs="Arial"/>
        </w:rPr>
        <w:t>activitie</w:t>
      </w:r>
      <w:r w:rsidR="003A50A2">
        <w:rPr>
          <w:rFonts w:cs="Arial"/>
        </w:rPr>
        <w:t>s</w:t>
      </w:r>
      <w:r w:rsidR="00FE714E">
        <w:rPr>
          <w:rFonts w:cs="Arial"/>
        </w:rPr>
        <w:t>, with a particular focus on the sessions Sparkle deliver in the North</w:t>
      </w:r>
      <w:r w:rsidRPr="00977DAE">
        <w:rPr>
          <w:rFonts w:cs="Arial"/>
        </w:rPr>
        <w:t xml:space="preserve"> which allow all children and young people with a disability or developmental difficulty to experience a wide range of opportunities, ensuring they are involved in the planning process. </w:t>
      </w:r>
    </w:p>
    <w:p w14:paraId="61265D39" w14:textId="77777777" w:rsidR="004439A1" w:rsidRPr="00347F61" w:rsidRDefault="004439A1" w:rsidP="004439A1">
      <w:pPr>
        <w:autoSpaceDE w:val="0"/>
        <w:autoSpaceDN w:val="0"/>
        <w:adjustRightInd w:val="0"/>
        <w:ind w:left="567"/>
        <w:jc w:val="both"/>
        <w:rPr>
          <w:rFonts w:cs="Arial"/>
        </w:rPr>
      </w:pPr>
    </w:p>
    <w:p w14:paraId="17D33B1C" w14:textId="27DD8E07" w:rsidR="00B2700F" w:rsidRDefault="004439A1" w:rsidP="00A55FD2">
      <w:pPr>
        <w:autoSpaceDE w:val="0"/>
        <w:autoSpaceDN w:val="0"/>
        <w:adjustRightInd w:val="0"/>
        <w:jc w:val="both"/>
        <w:rPr>
          <w:rFonts w:cs="Arial"/>
        </w:rPr>
      </w:pPr>
      <w:r w:rsidRPr="00BA7996">
        <w:rPr>
          <w:rFonts w:cs="Arial"/>
        </w:rPr>
        <w:t>To</w:t>
      </w:r>
      <w:r w:rsidR="008C0C24">
        <w:rPr>
          <w:rFonts w:cs="Arial"/>
        </w:rPr>
        <w:t xml:space="preserve"> manage</w:t>
      </w:r>
      <w:r w:rsidR="0090513C">
        <w:rPr>
          <w:rFonts w:cs="Arial"/>
        </w:rPr>
        <w:t xml:space="preserve"> </w:t>
      </w:r>
      <w:r w:rsidR="00B2700F">
        <w:rPr>
          <w:rFonts w:cs="Arial"/>
        </w:rPr>
        <w:t xml:space="preserve">and supervise </w:t>
      </w:r>
      <w:r w:rsidRPr="00BA7996">
        <w:rPr>
          <w:rFonts w:cs="Arial"/>
        </w:rPr>
        <w:t>leisure staff</w:t>
      </w:r>
      <w:r w:rsidR="00D143AA">
        <w:rPr>
          <w:rFonts w:cs="Arial"/>
        </w:rPr>
        <w:t xml:space="preserve"> and volunteers</w:t>
      </w:r>
      <w:r w:rsidR="00B2700F">
        <w:rPr>
          <w:rFonts w:cs="Arial"/>
        </w:rPr>
        <w:t xml:space="preserve"> under the guidance of Operational Lead</w:t>
      </w:r>
      <w:r w:rsidR="00FE714E">
        <w:rPr>
          <w:rFonts w:cs="Arial"/>
        </w:rPr>
        <w:t xml:space="preserve"> and alongside another middle manager</w:t>
      </w:r>
      <w:r w:rsidR="00B2700F">
        <w:rPr>
          <w:rFonts w:cs="Arial"/>
        </w:rPr>
        <w:t>.</w:t>
      </w:r>
    </w:p>
    <w:p w14:paraId="1D8F6E20" w14:textId="77777777" w:rsidR="00B2700F" w:rsidRDefault="00B2700F" w:rsidP="00A55FD2">
      <w:pPr>
        <w:autoSpaceDE w:val="0"/>
        <w:autoSpaceDN w:val="0"/>
        <w:adjustRightInd w:val="0"/>
        <w:jc w:val="both"/>
        <w:rPr>
          <w:rFonts w:cs="Arial"/>
        </w:rPr>
      </w:pPr>
    </w:p>
    <w:p w14:paraId="22808A02" w14:textId="77777777" w:rsidR="00A55FD2" w:rsidRDefault="00B2700F" w:rsidP="00A55FD2">
      <w:pPr>
        <w:autoSpaceDE w:val="0"/>
        <w:autoSpaceDN w:val="0"/>
        <w:adjustRightInd w:val="0"/>
        <w:jc w:val="both"/>
        <w:rPr>
          <w:rFonts w:cs="Arial"/>
        </w:rPr>
      </w:pPr>
      <w:r>
        <w:rPr>
          <w:rFonts w:cs="Arial"/>
        </w:rPr>
        <w:t>D</w:t>
      </w:r>
      <w:r w:rsidR="004439A1">
        <w:rPr>
          <w:rFonts w:cs="Arial"/>
        </w:rPr>
        <w:t>eputising</w:t>
      </w:r>
      <w:r w:rsidR="004439A1" w:rsidRPr="00BA7996">
        <w:rPr>
          <w:rFonts w:cs="Arial"/>
        </w:rPr>
        <w:t xml:space="preserve"> for the </w:t>
      </w:r>
      <w:r>
        <w:rPr>
          <w:rFonts w:cs="Arial"/>
        </w:rPr>
        <w:t>Operational Lead</w:t>
      </w:r>
      <w:r w:rsidR="006A34FE">
        <w:rPr>
          <w:rFonts w:cs="Arial"/>
        </w:rPr>
        <w:t xml:space="preserve"> </w:t>
      </w:r>
      <w:r w:rsidR="008A66B7">
        <w:rPr>
          <w:rFonts w:cs="Arial"/>
        </w:rPr>
        <w:t>covering</w:t>
      </w:r>
      <w:r>
        <w:rPr>
          <w:rFonts w:cs="Arial"/>
        </w:rPr>
        <w:t xml:space="preserve"> their</w:t>
      </w:r>
      <w:r w:rsidR="008A66B7">
        <w:rPr>
          <w:rFonts w:cs="Arial"/>
        </w:rPr>
        <w:t xml:space="preserve"> annual leave</w:t>
      </w:r>
      <w:r w:rsidR="00A54C7B">
        <w:rPr>
          <w:rFonts w:cs="Arial"/>
        </w:rPr>
        <w:t>/sickness/non-working days, as required</w:t>
      </w:r>
      <w:r>
        <w:rPr>
          <w:rFonts w:cs="Arial"/>
        </w:rPr>
        <w:t>.</w:t>
      </w:r>
      <w:r w:rsidR="00901DD6">
        <w:rPr>
          <w:rFonts w:cs="Arial"/>
        </w:rPr>
        <w:t xml:space="preserve"> To follow in line with an agreed buddy system alo</w:t>
      </w:r>
      <w:r w:rsidR="00357C2E">
        <w:rPr>
          <w:rFonts w:cs="Arial"/>
        </w:rPr>
        <w:t>ng with the other Activities Coordinator.</w:t>
      </w:r>
    </w:p>
    <w:p w14:paraId="383B3409" w14:textId="77777777" w:rsidR="00A55FD2" w:rsidRDefault="00A55FD2" w:rsidP="00A55FD2">
      <w:pPr>
        <w:autoSpaceDE w:val="0"/>
        <w:autoSpaceDN w:val="0"/>
        <w:adjustRightInd w:val="0"/>
        <w:jc w:val="both"/>
        <w:rPr>
          <w:rFonts w:cs="Arial"/>
        </w:rPr>
      </w:pPr>
    </w:p>
    <w:p w14:paraId="32C53DAE" w14:textId="77777777" w:rsidR="004439A1" w:rsidRPr="00DE0995" w:rsidRDefault="00A55FD2" w:rsidP="00DE0995">
      <w:pPr>
        <w:shd w:val="clear" w:color="auto" w:fill="FFFFFF"/>
        <w:spacing w:before="100" w:beforeAutospacing="1" w:after="100" w:afterAutospacing="1"/>
        <w:rPr>
          <w:rFonts w:cs="Arial"/>
          <w:color w:val="242424"/>
          <w:szCs w:val="22"/>
        </w:rPr>
      </w:pPr>
      <w:r>
        <w:rPr>
          <w:rFonts w:cs="Arial"/>
          <w:color w:val="242424"/>
          <w:szCs w:val="22"/>
        </w:rPr>
        <w:lastRenderedPageBreak/>
        <w:t>To s</w:t>
      </w:r>
      <w:r w:rsidRPr="00A55FD2">
        <w:rPr>
          <w:rFonts w:cs="Arial"/>
          <w:color w:val="242424"/>
          <w:szCs w:val="22"/>
        </w:rPr>
        <w:t>upport sickness management</w:t>
      </w:r>
      <w:r>
        <w:rPr>
          <w:rFonts w:cs="Arial"/>
          <w:color w:val="242424"/>
          <w:szCs w:val="22"/>
        </w:rPr>
        <w:t xml:space="preserve"> and complete relevant</w:t>
      </w:r>
      <w:r w:rsidRPr="00A55FD2">
        <w:rPr>
          <w:rFonts w:cs="Arial"/>
          <w:color w:val="242424"/>
          <w:szCs w:val="22"/>
        </w:rPr>
        <w:t xml:space="preserve"> paperwork</w:t>
      </w:r>
      <w:r>
        <w:rPr>
          <w:rFonts w:cs="Arial"/>
          <w:color w:val="242424"/>
          <w:szCs w:val="22"/>
        </w:rPr>
        <w:t xml:space="preserve"> in line with Sparkle’s policies and procedures.</w:t>
      </w:r>
    </w:p>
    <w:p w14:paraId="53DC16E0" w14:textId="77777777" w:rsidR="004439A1" w:rsidRDefault="004439A1" w:rsidP="0098081A">
      <w:pPr>
        <w:autoSpaceDE w:val="0"/>
        <w:autoSpaceDN w:val="0"/>
        <w:adjustRightInd w:val="0"/>
        <w:jc w:val="both"/>
        <w:rPr>
          <w:rFonts w:cs="Arial"/>
        </w:rPr>
      </w:pPr>
      <w:r>
        <w:rPr>
          <w:rFonts w:cs="Arial"/>
        </w:rPr>
        <w:t xml:space="preserve">To act as </w:t>
      </w:r>
      <w:r w:rsidR="0098081A">
        <w:rPr>
          <w:rFonts w:cs="Arial"/>
        </w:rPr>
        <w:t>a</w:t>
      </w:r>
      <w:r>
        <w:rPr>
          <w:rFonts w:cs="Arial"/>
        </w:rPr>
        <w:t xml:space="preserve"> point of contact for professionals and families with regards to Sparkle leisure services.</w:t>
      </w:r>
    </w:p>
    <w:p w14:paraId="3D6660F9" w14:textId="77777777" w:rsidR="004439A1" w:rsidRDefault="004439A1" w:rsidP="0090513C">
      <w:pPr>
        <w:autoSpaceDE w:val="0"/>
        <w:autoSpaceDN w:val="0"/>
        <w:adjustRightInd w:val="0"/>
        <w:jc w:val="both"/>
        <w:rPr>
          <w:rFonts w:cs="Arial"/>
        </w:rPr>
      </w:pPr>
    </w:p>
    <w:p w14:paraId="1BA302E1" w14:textId="77777777" w:rsidR="004439A1" w:rsidRDefault="004439A1" w:rsidP="0098081A">
      <w:pPr>
        <w:autoSpaceDE w:val="0"/>
        <w:autoSpaceDN w:val="0"/>
        <w:adjustRightInd w:val="0"/>
        <w:jc w:val="both"/>
        <w:rPr>
          <w:rFonts w:cs="Arial"/>
        </w:rPr>
      </w:pPr>
      <w:r>
        <w:rPr>
          <w:rFonts w:cs="Arial"/>
        </w:rPr>
        <w:t>To ensure that the child/ young person’s needs are assessed in a consistent and holistic manner using standard documentation to include:</w:t>
      </w:r>
    </w:p>
    <w:p w14:paraId="57B24415" w14:textId="77777777" w:rsidR="004439A1" w:rsidRDefault="004439A1" w:rsidP="004439A1">
      <w:pPr>
        <w:pStyle w:val="ListParagraph"/>
        <w:numPr>
          <w:ilvl w:val="0"/>
          <w:numId w:val="3"/>
        </w:numPr>
        <w:autoSpaceDE w:val="0"/>
        <w:autoSpaceDN w:val="0"/>
        <w:adjustRightInd w:val="0"/>
        <w:spacing w:after="0" w:line="240" w:lineRule="auto"/>
        <w:ind w:hanging="578"/>
        <w:jc w:val="both"/>
        <w:rPr>
          <w:rFonts w:ascii="Arial" w:eastAsia="Times New Roman" w:hAnsi="Arial" w:cs="Arial"/>
          <w:lang w:eastAsia="en-GB"/>
        </w:rPr>
      </w:pPr>
      <w:r>
        <w:rPr>
          <w:rFonts w:ascii="Arial" w:eastAsia="Times New Roman" w:hAnsi="Arial" w:cs="Arial"/>
          <w:lang w:eastAsia="en-GB"/>
        </w:rPr>
        <w:t>Risk assessments</w:t>
      </w:r>
    </w:p>
    <w:p w14:paraId="6CEACB5E" w14:textId="77777777" w:rsidR="004439A1" w:rsidRDefault="004439A1" w:rsidP="004439A1">
      <w:pPr>
        <w:pStyle w:val="ListParagraph"/>
        <w:numPr>
          <w:ilvl w:val="0"/>
          <w:numId w:val="3"/>
        </w:numPr>
        <w:autoSpaceDE w:val="0"/>
        <w:autoSpaceDN w:val="0"/>
        <w:adjustRightInd w:val="0"/>
        <w:spacing w:after="0" w:line="240" w:lineRule="auto"/>
        <w:ind w:hanging="578"/>
        <w:jc w:val="both"/>
        <w:rPr>
          <w:rFonts w:ascii="Arial" w:eastAsia="Times New Roman" w:hAnsi="Arial" w:cs="Arial"/>
          <w:lang w:eastAsia="en-GB"/>
        </w:rPr>
      </w:pPr>
      <w:r>
        <w:rPr>
          <w:rFonts w:ascii="Arial" w:eastAsia="Times New Roman" w:hAnsi="Arial" w:cs="Arial"/>
          <w:lang w:eastAsia="en-GB"/>
        </w:rPr>
        <w:t>Behaviour plans</w:t>
      </w:r>
    </w:p>
    <w:p w14:paraId="0688CB04" w14:textId="77777777" w:rsidR="004439A1" w:rsidRDefault="004439A1" w:rsidP="004439A1">
      <w:pPr>
        <w:pStyle w:val="ListParagraph"/>
        <w:numPr>
          <w:ilvl w:val="0"/>
          <w:numId w:val="3"/>
        </w:numPr>
        <w:autoSpaceDE w:val="0"/>
        <w:autoSpaceDN w:val="0"/>
        <w:adjustRightInd w:val="0"/>
        <w:spacing w:after="0" w:line="240" w:lineRule="auto"/>
        <w:ind w:hanging="578"/>
        <w:jc w:val="both"/>
        <w:rPr>
          <w:rFonts w:ascii="Arial" w:eastAsia="Times New Roman" w:hAnsi="Arial" w:cs="Arial"/>
          <w:lang w:eastAsia="en-GB"/>
        </w:rPr>
      </w:pPr>
      <w:r>
        <w:rPr>
          <w:rFonts w:ascii="Arial" w:eastAsia="Times New Roman" w:hAnsi="Arial" w:cs="Arial"/>
          <w:lang w:eastAsia="en-GB"/>
        </w:rPr>
        <w:t xml:space="preserve">Personal care plans and </w:t>
      </w:r>
    </w:p>
    <w:p w14:paraId="48E1014A" w14:textId="77777777" w:rsidR="004439A1" w:rsidRDefault="004439A1" w:rsidP="004439A1">
      <w:pPr>
        <w:pStyle w:val="ListParagraph"/>
        <w:numPr>
          <w:ilvl w:val="0"/>
          <w:numId w:val="3"/>
        </w:numPr>
        <w:autoSpaceDE w:val="0"/>
        <w:autoSpaceDN w:val="0"/>
        <w:adjustRightInd w:val="0"/>
        <w:spacing w:after="0" w:line="240" w:lineRule="auto"/>
        <w:ind w:hanging="578"/>
        <w:jc w:val="both"/>
        <w:rPr>
          <w:rFonts w:ascii="Arial" w:eastAsia="Times New Roman" w:hAnsi="Arial" w:cs="Arial"/>
          <w:lang w:eastAsia="en-GB"/>
        </w:rPr>
      </w:pPr>
      <w:r>
        <w:rPr>
          <w:rFonts w:ascii="Arial" w:eastAsia="Times New Roman" w:hAnsi="Arial" w:cs="Arial"/>
          <w:lang w:eastAsia="en-GB"/>
        </w:rPr>
        <w:t>Personal profiles</w:t>
      </w:r>
    </w:p>
    <w:p w14:paraId="7AFB4D7E" w14:textId="77777777" w:rsidR="004439A1" w:rsidRPr="0024613D" w:rsidRDefault="004439A1" w:rsidP="004439A1">
      <w:pPr>
        <w:autoSpaceDE w:val="0"/>
        <w:autoSpaceDN w:val="0"/>
        <w:adjustRightInd w:val="0"/>
        <w:ind w:left="567" w:hanging="578"/>
        <w:jc w:val="both"/>
        <w:rPr>
          <w:rFonts w:cs="Arial"/>
        </w:rPr>
      </w:pPr>
    </w:p>
    <w:p w14:paraId="15D8E445" w14:textId="77777777" w:rsidR="004439A1" w:rsidRPr="009B299E" w:rsidRDefault="004439A1" w:rsidP="0098081A">
      <w:pPr>
        <w:pStyle w:val="ListParagraph"/>
        <w:spacing w:after="0" w:line="240" w:lineRule="auto"/>
        <w:ind w:left="0"/>
        <w:jc w:val="both"/>
        <w:rPr>
          <w:rFonts w:ascii="Arial" w:hAnsi="Arial" w:cs="Arial"/>
        </w:rPr>
      </w:pPr>
      <w:r w:rsidRPr="003D1E27">
        <w:rPr>
          <w:rFonts w:ascii="Arial" w:hAnsi="Arial" w:cs="Arial"/>
        </w:rPr>
        <w:t>To continuously monitor, review and evaluate sessions and make rec</w:t>
      </w:r>
      <w:r>
        <w:rPr>
          <w:rFonts w:ascii="Arial" w:hAnsi="Arial" w:cs="Arial"/>
        </w:rPr>
        <w:t xml:space="preserve">ommendations to the </w:t>
      </w:r>
      <w:r w:rsidR="00B2700F">
        <w:rPr>
          <w:rFonts w:ascii="Arial" w:hAnsi="Arial" w:cs="Arial"/>
        </w:rPr>
        <w:t xml:space="preserve">Operational Lead with </w:t>
      </w:r>
      <w:r w:rsidRPr="009B299E">
        <w:rPr>
          <w:rFonts w:ascii="Arial" w:hAnsi="Arial" w:cs="Arial"/>
        </w:rPr>
        <w:t xml:space="preserve">regard to their development and </w:t>
      </w:r>
      <w:r>
        <w:rPr>
          <w:rFonts w:ascii="Arial" w:hAnsi="Arial" w:cs="Arial"/>
        </w:rPr>
        <w:t xml:space="preserve">ensure </w:t>
      </w:r>
      <w:r w:rsidRPr="009B299E">
        <w:rPr>
          <w:rFonts w:ascii="Arial" w:hAnsi="Arial" w:cs="Arial"/>
        </w:rPr>
        <w:t>that they achieve optimum capacity.</w:t>
      </w:r>
    </w:p>
    <w:p w14:paraId="3CB9EA88" w14:textId="77777777" w:rsidR="004439A1" w:rsidRPr="003D1E27" w:rsidRDefault="004439A1" w:rsidP="004439A1">
      <w:pPr>
        <w:pStyle w:val="ListParagraph"/>
        <w:spacing w:after="0" w:line="240" w:lineRule="auto"/>
        <w:ind w:left="426" w:hanging="578"/>
        <w:jc w:val="both"/>
        <w:rPr>
          <w:rFonts w:ascii="Arial" w:hAnsi="Arial" w:cs="Arial"/>
        </w:rPr>
      </w:pPr>
    </w:p>
    <w:p w14:paraId="4367377A" w14:textId="77777777" w:rsidR="004439A1" w:rsidRDefault="004439A1" w:rsidP="0098081A">
      <w:pPr>
        <w:pStyle w:val="ListParagraph"/>
        <w:spacing w:after="0" w:line="240" w:lineRule="auto"/>
        <w:ind w:left="0"/>
        <w:jc w:val="both"/>
        <w:rPr>
          <w:rFonts w:ascii="Arial" w:hAnsi="Arial" w:cs="Arial"/>
        </w:rPr>
      </w:pPr>
      <w:r>
        <w:rPr>
          <w:rFonts w:ascii="Arial" w:hAnsi="Arial" w:cs="Arial"/>
        </w:rPr>
        <w:t xml:space="preserve">To undertake </w:t>
      </w:r>
      <w:r w:rsidRPr="003D1E27">
        <w:rPr>
          <w:rFonts w:ascii="Arial" w:hAnsi="Arial" w:cs="Arial"/>
        </w:rPr>
        <w:t xml:space="preserve">the completion of Sparkle </w:t>
      </w:r>
      <w:r>
        <w:rPr>
          <w:rFonts w:ascii="Arial" w:hAnsi="Arial" w:cs="Arial"/>
        </w:rPr>
        <w:t>personal p</w:t>
      </w:r>
      <w:r w:rsidRPr="003D1E27">
        <w:rPr>
          <w:rFonts w:ascii="Arial" w:hAnsi="Arial" w:cs="Arial"/>
        </w:rPr>
        <w:t xml:space="preserve">rofiles </w:t>
      </w:r>
      <w:r>
        <w:rPr>
          <w:rFonts w:ascii="Arial" w:hAnsi="Arial" w:cs="Arial"/>
        </w:rPr>
        <w:t>including s</w:t>
      </w:r>
      <w:r w:rsidRPr="003D1E27">
        <w:rPr>
          <w:rFonts w:ascii="Arial" w:hAnsi="Arial" w:cs="Arial"/>
        </w:rPr>
        <w:t xml:space="preserve">ix </w:t>
      </w:r>
      <w:r>
        <w:rPr>
          <w:rFonts w:ascii="Arial" w:hAnsi="Arial" w:cs="Arial"/>
        </w:rPr>
        <w:t>mo</w:t>
      </w:r>
      <w:r w:rsidRPr="003D1E27">
        <w:rPr>
          <w:rFonts w:ascii="Arial" w:hAnsi="Arial" w:cs="Arial"/>
        </w:rPr>
        <w:t xml:space="preserve">nthly </w:t>
      </w:r>
      <w:r>
        <w:rPr>
          <w:rFonts w:ascii="Arial" w:hAnsi="Arial" w:cs="Arial"/>
        </w:rPr>
        <w:t>p</w:t>
      </w:r>
      <w:r w:rsidRPr="003D1E27">
        <w:rPr>
          <w:rFonts w:ascii="Arial" w:hAnsi="Arial" w:cs="Arial"/>
        </w:rPr>
        <w:t xml:space="preserve">rofile </w:t>
      </w:r>
      <w:r>
        <w:rPr>
          <w:rFonts w:ascii="Arial" w:hAnsi="Arial" w:cs="Arial"/>
        </w:rPr>
        <w:t>and care plan reviews.</w:t>
      </w:r>
    </w:p>
    <w:p w14:paraId="69C81584" w14:textId="77777777" w:rsidR="004439A1" w:rsidRPr="003D1E27" w:rsidRDefault="004439A1" w:rsidP="0090513C">
      <w:pPr>
        <w:autoSpaceDE w:val="0"/>
        <w:adjustRightInd w:val="0"/>
        <w:jc w:val="both"/>
        <w:rPr>
          <w:rFonts w:cs="Arial"/>
        </w:rPr>
      </w:pPr>
    </w:p>
    <w:p w14:paraId="3BEE4CC2" w14:textId="4159FFF5" w:rsidR="008222B7" w:rsidRDefault="004439A1" w:rsidP="007D4DE4">
      <w:pPr>
        <w:pStyle w:val="ListParagraph"/>
        <w:spacing w:after="0" w:line="240" w:lineRule="auto"/>
        <w:ind w:left="0"/>
        <w:jc w:val="both"/>
        <w:rPr>
          <w:rFonts w:ascii="Arial" w:hAnsi="Arial" w:cs="Arial"/>
        </w:rPr>
      </w:pPr>
      <w:r w:rsidRPr="003D1E27">
        <w:rPr>
          <w:rFonts w:ascii="Arial" w:hAnsi="Arial" w:cs="Arial"/>
        </w:rPr>
        <w:t xml:space="preserve">To complete written incident / accident reports and submit </w:t>
      </w:r>
      <w:r w:rsidR="0098081A">
        <w:rPr>
          <w:rFonts w:ascii="Arial" w:hAnsi="Arial" w:cs="Arial"/>
        </w:rPr>
        <w:t xml:space="preserve">them </w:t>
      </w:r>
      <w:r w:rsidRPr="003D1E27">
        <w:rPr>
          <w:rFonts w:ascii="Arial" w:hAnsi="Arial" w:cs="Arial"/>
        </w:rPr>
        <w:t xml:space="preserve">in </w:t>
      </w:r>
      <w:r w:rsidR="0098081A">
        <w:rPr>
          <w:rFonts w:ascii="Arial" w:hAnsi="Arial" w:cs="Arial"/>
        </w:rPr>
        <w:t xml:space="preserve">a </w:t>
      </w:r>
      <w:r w:rsidRPr="003D1E27">
        <w:rPr>
          <w:rFonts w:ascii="Arial" w:hAnsi="Arial" w:cs="Arial"/>
        </w:rPr>
        <w:t xml:space="preserve">timely manner to </w:t>
      </w:r>
      <w:r w:rsidR="0098081A">
        <w:rPr>
          <w:rFonts w:ascii="Arial" w:hAnsi="Arial" w:cs="Arial"/>
        </w:rPr>
        <w:t xml:space="preserve">the </w:t>
      </w:r>
      <w:r>
        <w:rPr>
          <w:rFonts w:ascii="Arial" w:hAnsi="Arial" w:cs="Arial"/>
        </w:rPr>
        <w:t xml:space="preserve">Sparkle </w:t>
      </w:r>
      <w:r w:rsidR="00357C2E">
        <w:rPr>
          <w:rFonts w:ascii="Arial" w:hAnsi="Arial" w:cs="Arial"/>
        </w:rPr>
        <w:t>L</w:t>
      </w:r>
      <w:r w:rsidR="0090513C">
        <w:rPr>
          <w:rFonts w:ascii="Arial" w:hAnsi="Arial" w:cs="Arial"/>
        </w:rPr>
        <w:t xml:space="preserve">eisure </w:t>
      </w:r>
      <w:r w:rsidR="00357C2E">
        <w:rPr>
          <w:rFonts w:ascii="Arial" w:hAnsi="Arial" w:cs="Arial"/>
        </w:rPr>
        <w:t>T</w:t>
      </w:r>
      <w:r>
        <w:rPr>
          <w:rFonts w:ascii="Arial" w:hAnsi="Arial" w:cs="Arial"/>
        </w:rPr>
        <w:t xml:space="preserve">eam </w:t>
      </w:r>
      <w:r w:rsidR="00357C2E">
        <w:rPr>
          <w:rFonts w:ascii="Arial" w:hAnsi="Arial" w:cs="Arial"/>
        </w:rPr>
        <w:t>L</w:t>
      </w:r>
      <w:r w:rsidR="0090513C">
        <w:rPr>
          <w:rFonts w:ascii="Arial" w:hAnsi="Arial" w:cs="Arial"/>
        </w:rPr>
        <w:t>eader</w:t>
      </w:r>
      <w:r w:rsidRPr="003D1E27">
        <w:rPr>
          <w:rFonts w:ascii="Arial" w:hAnsi="Arial" w:cs="Arial"/>
        </w:rPr>
        <w:t xml:space="preserve"> </w:t>
      </w:r>
      <w:r>
        <w:rPr>
          <w:rFonts w:ascii="Arial" w:hAnsi="Arial" w:cs="Arial"/>
        </w:rPr>
        <w:t>when</w:t>
      </w:r>
      <w:r w:rsidRPr="003D1E27">
        <w:rPr>
          <w:rFonts w:ascii="Arial" w:hAnsi="Arial" w:cs="Arial"/>
        </w:rPr>
        <w:t xml:space="preserve"> incidents occur.</w:t>
      </w:r>
    </w:p>
    <w:p w14:paraId="40038638" w14:textId="77777777" w:rsidR="004439A1" w:rsidRPr="00AD57F8" w:rsidRDefault="004439A1" w:rsidP="0090513C">
      <w:pPr>
        <w:autoSpaceDE w:val="0"/>
        <w:autoSpaceDN w:val="0"/>
        <w:adjustRightInd w:val="0"/>
        <w:jc w:val="both"/>
        <w:rPr>
          <w:rFonts w:cs="Arial"/>
        </w:rPr>
      </w:pPr>
    </w:p>
    <w:p w14:paraId="6240E0B8" w14:textId="34BD3FAF" w:rsidR="004439A1" w:rsidRDefault="0098081A" w:rsidP="0098081A">
      <w:pPr>
        <w:autoSpaceDE w:val="0"/>
        <w:autoSpaceDN w:val="0"/>
        <w:adjustRightInd w:val="0"/>
        <w:jc w:val="both"/>
        <w:rPr>
          <w:rFonts w:cs="Arial"/>
        </w:rPr>
      </w:pPr>
      <w:r>
        <w:rPr>
          <w:rFonts w:cs="Arial"/>
        </w:rPr>
        <w:t>To e</w:t>
      </w:r>
      <w:r w:rsidR="004439A1" w:rsidRPr="0024613D">
        <w:rPr>
          <w:rFonts w:cs="Arial"/>
        </w:rPr>
        <w:t xml:space="preserve">ffectively communicate with parents, to provide them with information on the activities/events the children/young people </w:t>
      </w:r>
      <w:r>
        <w:rPr>
          <w:rFonts w:cs="Arial"/>
        </w:rPr>
        <w:t xml:space="preserve">have </w:t>
      </w:r>
      <w:r w:rsidR="004439A1" w:rsidRPr="0024613D">
        <w:rPr>
          <w:rFonts w:cs="Arial"/>
        </w:rPr>
        <w:t>participated in.</w:t>
      </w:r>
    </w:p>
    <w:p w14:paraId="6DF9CC88" w14:textId="77777777" w:rsidR="004439A1" w:rsidRDefault="004439A1" w:rsidP="0090513C">
      <w:pPr>
        <w:autoSpaceDE w:val="0"/>
        <w:autoSpaceDN w:val="0"/>
        <w:adjustRightInd w:val="0"/>
        <w:jc w:val="both"/>
        <w:rPr>
          <w:rFonts w:cs="Arial"/>
        </w:rPr>
      </w:pPr>
    </w:p>
    <w:p w14:paraId="23286782" w14:textId="77777777" w:rsidR="004439A1" w:rsidRDefault="004439A1" w:rsidP="0098081A">
      <w:pPr>
        <w:autoSpaceDE w:val="0"/>
        <w:autoSpaceDN w:val="0"/>
        <w:adjustRightInd w:val="0"/>
        <w:jc w:val="both"/>
        <w:rPr>
          <w:rFonts w:cs="Arial"/>
        </w:rPr>
      </w:pPr>
      <w:r>
        <w:rPr>
          <w:rFonts w:cs="Arial"/>
        </w:rPr>
        <w:t xml:space="preserve">To assist the wider </w:t>
      </w:r>
      <w:r w:rsidR="008222B7">
        <w:rPr>
          <w:rFonts w:cs="Arial"/>
        </w:rPr>
        <w:t xml:space="preserve">Sparkle team </w:t>
      </w:r>
      <w:r>
        <w:rPr>
          <w:rFonts w:cs="Arial"/>
        </w:rPr>
        <w:t>as required</w:t>
      </w:r>
      <w:r w:rsidR="008222B7">
        <w:rPr>
          <w:rFonts w:cs="Arial"/>
        </w:rPr>
        <w:t>,</w:t>
      </w:r>
      <w:r>
        <w:rPr>
          <w:rFonts w:cs="Arial"/>
        </w:rPr>
        <w:t xml:space="preserve"> in the delivery of leisure services on </w:t>
      </w:r>
      <w:r w:rsidR="008222B7">
        <w:rPr>
          <w:rFonts w:cs="Arial"/>
        </w:rPr>
        <w:t>all Sparkle sites</w:t>
      </w:r>
      <w:r>
        <w:rPr>
          <w:rFonts w:cs="Arial"/>
        </w:rPr>
        <w:t>.</w:t>
      </w:r>
    </w:p>
    <w:p w14:paraId="6017A17E" w14:textId="77777777" w:rsidR="004439A1" w:rsidRPr="0024613D" w:rsidRDefault="004439A1" w:rsidP="004439A1">
      <w:pPr>
        <w:autoSpaceDE w:val="0"/>
        <w:autoSpaceDN w:val="0"/>
        <w:adjustRightInd w:val="0"/>
        <w:ind w:hanging="578"/>
        <w:jc w:val="both"/>
        <w:rPr>
          <w:rFonts w:cs="Arial"/>
        </w:rPr>
      </w:pPr>
    </w:p>
    <w:p w14:paraId="059B529E" w14:textId="77777777" w:rsidR="004439A1" w:rsidRDefault="0098081A" w:rsidP="0098081A">
      <w:pPr>
        <w:autoSpaceDE w:val="0"/>
        <w:autoSpaceDN w:val="0"/>
        <w:adjustRightInd w:val="0"/>
        <w:jc w:val="both"/>
        <w:rPr>
          <w:rFonts w:cs="Arial"/>
        </w:rPr>
      </w:pPr>
      <w:r>
        <w:rPr>
          <w:rFonts w:cs="Arial"/>
        </w:rPr>
        <w:t>To m</w:t>
      </w:r>
      <w:r w:rsidR="004439A1" w:rsidRPr="0024613D">
        <w:rPr>
          <w:rFonts w:cs="Arial"/>
        </w:rPr>
        <w:t>aintain strict confidentiality related to information held concerning children</w:t>
      </w:r>
      <w:r w:rsidR="004439A1">
        <w:rPr>
          <w:rFonts w:cs="Arial"/>
        </w:rPr>
        <w:t xml:space="preserve">, young people </w:t>
      </w:r>
      <w:r w:rsidR="004439A1" w:rsidRPr="0024613D">
        <w:rPr>
          <w:rFonts w:cs="Arial"/>
        </w:rPr>
        <w:t xml:space="preserve">and their families.  </w:t>
      </w:r>
    </w:p>
    <w:p w14:paraId="32BD23D5" w14:textId="77777777" w:rsidR="004439A1" w:rsidRPr="0024613D" w:rsidRDefault="004439A1" w:rsidP="004439A1">
      <w:pPr>
        <w:autoSpaceDE w:val="0"/>
        <w:autoSpaceDN w:val="0"/>
        <w:adjustRightInd w:val="0"/>
        <w:ind w:hanging="578"/>
        <w:jc w:val="both"/>
        <w:rPr>
          <w:rFonts w:cs="Arial"/>
        </w:rPr>
      </w:pPr>
    </w:p>
    <w:p w14:paraId="1D147135" w14:textId="77777777" w:rsidR="004439A1" w:rsidRDefault="0098081A" w:rsidP="0098081A">
      <w:pPr>
        <w:autoSpaceDE w:val="0"/>
        <w:autoSpaceDN w:val="0"/>
        <w:adjustRightInd w:val="0"/>
        <w:jc w:val="both"/>
        <w:rPr>
          <w:rFonts w:cs="Arial"/>
        </w:rPr>
      </w:pPr>
      <w:r>
        <w:rPr>
          <w:rFonts w:cs="Arial"/>
        </w:rPr>
        <w:t>To u</w:t>
      </w:r>
      <w:r w:rsidR="004439A1" w:rsidRPr="0024613D">
        <w:rPr>
          <w:rFonts w:cs="Arial"/>
        </w:rPr>
        <w:t xml:space="preserve">ndertake all administrative duties and evaluation work relating to the </w:t>
      </w:r>
      <w:r w:rsidR="004439A1">
        <w:rPr>
          <w:rFonts w:cs="Arial"/>
        </w:rPr>
        <w:t>leisure services</w:t>
      </w:r>
      <w:r w:rsidR="004439A1" w:rsidRPr="0024613D">
        <w:rPr>
          <w:rFonts w:cs="Arial"/>
        </w:rPr>
        <w:t xml:space="preserve"> to the required standard.</w:t>
      </w:r>
    </w:p>
    <w:p w14:paraId="3447B507" w14:textId="77777777" w:rsidR="004439A1" w:rsidRPr="0024613D" w:rsidRDefault="004439A1" w:rsidP="004439A1">
      <w:pPr>
        <w:autoSpaceDE w:val="0"/>
        <w:autoSpaceDN w:val="0"/>
        <w:adjustRightInd w:val="0"/>
        <w:ind w:hanging="578"/>
        <w:jc w:val="both"/>
        <w:rPr>
          <w:rFonts w:cs="Arial"/>
        </w:rPr>
      </w:pPr>
    </w:p>
    <w:p w14:paraId="3DF89EEA" w14:textId="77777777" w:rsidR="004439A1" w:rsidRDefault="004439A1" w:rsidP="0098081A">
      <w:pPr>
        <w:autoSpaceDE w:val="0"/>
        <w:autoSpaceDN w:val="0"/>
        <w:adjustRightInd w:val="0"/>
        <w:jc w:val="both"/>
        <w:rPr>
          <w:rFonts w:cs="Arial"/>
        </w:rPr>
      </w:pPr>
      <w:r>
        <w:rPr>
          <w:rFonts w:cs="Arial"/>
        </w:rPr>
        <w:t>To p</w:t>
      </w:r>
      <w:r w:rsidRPr="0024613D">
        <w:rPr>
          <w:rFonts w:cs="Arial"/>
        </w:rPr>
        <w:t>rovide</w:t>
      </w:r>
      <w:r>
        <w:rPr>
          <w:rFonts w:cs="Arial"/>
        </w:rPr>
        <w:t xml:space="preserve"> regular activity and monitoring reports, including audits of the leisure provisions, </w:t>
      </w:r>
      <w:r w:rsidRPr="0024613D">
        <w:rPr>
          <w:rFonts w:cs="Arial"/>
        </w:rPr>
        <w:t>as requ</w:t>
      </w:r>
      <w:r w:rsidR="0090513C">
        <w:rPr>
          <w:rFonts w:cs="Arial"/>
        </w:rPr>
        <w:t>ire</w:t>
      </w:r>
      <w:r w:rsidRPr="0024613D">
        <w:rPr>
          <w:rFonts w:cs="Arial"/>
        </w:rPr>
        <w:t>d.</w:t>
      </w:r>
    </w:p>
    <w:p w14:paraId="05F55AE4" w14:textId="77777777" w:rsidR="004439A1" w:rsidRDefault="004439A1" w:rsidP="0090513C">
      <w:pPr>
        <w:autoSpaceDE w:val="0"/>
        <w:autoSpaceDN w:val="0"/>
        <w:adjustRightInd w:val="0"/>
        <w:jc w:val="both"/>
        <w:rPr>
          <w:rFonts w:cs="Arial"/>
        </w:rPr>
      </w:pPr>
    </w:p>
    <w:p w14:paraId="30AC952D" w14:textId="77777777" w:rsidR="004439A1" w:rsidRDefault="004439A1" w:rsidP="0098081A">
      <w:pPr>
        <w:autoSpaceDE w:val="0"/>
        <w:autoSpaceDN w:val="0"/>
        <w:adjustRightInd w:val="0"/>
        <w:jc w:val="both"/>
        <w:rPr>
          <w:rFonts w:cs="Arial"/>
        </w:rPr>
      </w:pPr>
      <w:r>
        <w:rPr>
          <w:rFonts w:cs="Arial"/>
        </w:rPr>
        <w:t xml:space="preserve">To </w:t>
      </w:r>
      <w:r w:rsidR="0098081A">
        <w:rPr>
          <w:rFonts w:cs="Arial"/>
        </w:rPr>
        <w:t xml:space="preserve">organise, </w:t>
      </w:r>
      <w:r>
        <w:rPr>
          <w:rFonts w:cs="Arial"/>
        </w:rPr>
        <w:t>oversee, and where appropriate, deliver training to the leisure team, volunteers etc.</w:t>
      </w:r>
    </w:p>
    <w:p w14:paraId="67E3A999" w14:textId="77777777" w:rsidR="0081504E" w:rsidRDefault="0081504E" w:rsidP="0098081A">
      <w:pPr>
        <w:autoSpaceDE w:val="0"/>
        <w:autoSpaceDN w:val="0"/>
        <w:adjustRightInd w:val="0"/>
        <w:jc w:val="both"/>
        <w:rPr>
          <w:rFonts w:cs="Arial"/>
        </w:rPr>
      </w:pPr>
    </w:p>
    <w:p w14:paraId="23EE5303" w14:textId="77777777" w:rsidR="0081504E" w:rsidRDefault="0081504E" w:rsidP="0098081A">
      <w:pPr>
        <w:autoSpaceDE w:val="0"/>
        <w:autoSpaceDN w:val="0"/>
        <w:adjustRightInd w:val="0"/>
        <w:jc w:val="both"/>
        <w:rPr>
          <w:rFonts w:cs="Arial"/>
        </w:rPr>
      </w:pPr>
      <w:r>
        <w:rPr>
          <w:rFonts w:cs="Arial"/>
        </w:rPr>
        <w:t>To support within the recruitment process by assisting with interviews and delivering inductions for both leisure Support Workers and Volunteers.</w:t>
      </w:r>
    </w:p>
    <w:p w14:paraId="08F35A4F" w14:textId="77777777" w:rsidR="004439A1" w:rsidRPr="00AB331C" w:rsidRDefault="004439A1" w:rsidP="004439A1">
      <w:pPr>
        <w:autoSpaceDE w:val="0"/>
        <w:autoSpaceDN w:val="0"/>
        <w:adjustRightInd w:val="0"/>
        <w:jc w:val="both"/>
        <w:rPr>
          <w:rFonts w:cs="Arial"/>
        </w:rPr>
      </w:pPr>
    </w:p>
    <w:p w14:paraId="7ADC2F5C" w14:textId="77777777" w:rsidR="004439A1" w:rsidRPr="000D58D8" w:rsidRDefault="004439A1" w:rsidP="0098081A">
      <w:pPr>
        <w:autoSpaceDE w:val="0"/>
        <w:autoSpaceDN w:val="0"/>
        <w:adjustRightInd w:val="0"/>
        <w:jc w:val="both"/>
        <w:rPr>
          <w:rFonts w:cs="Arial"/>
        </w:rPr>
      </w:pPr>
      <w:r>
        <w:rPr>
          <w:rFonts w:cs="Arial"/>
        </w:rPr>
        <w:t>To act as an Ambassador for Sparkle, promoting the charity and attending meeting</w:t>
      </w:r>
      <w:r w:rsidR="0098081A">
        <w:rPr>
          <w:rFonts w:cs="Arial"/>
        </w:rPr>
        <w:t>s</w:t>
      </w:r>
      <w:r>
        <w:rPr>
          <w:rFonts w:cs="Arial"/>
        </w:rPr>
        <w:t xml:space="preserve"> with potential funders and press as appropriate.</w:t>
      </w:r>
    </w:p>
    <w:p w14:paraId="6C11D222" w14:textId="77777777" w:rsidR="004439A1" w:rsidRPr="00AD57F8" w:rsidRDefault="004439A1" w:rsidP="004439A1">
      <w:pPr>
        <w:autoSpaceDE w:val="0"/>
        <w:autoSpaceDN w:val="0"/>
        <w:adjustRightInd w:val="0"/>
        <w:ind w:hanging="720"/>
        <w:jc w:val="both"/>
        <w:rPr>
          <w:rFonts w:cs="Arial"/>
        </w:rPr>
      </w:pPr>
    </w:p>
    <w:p w14:paraId="02B749FB" w14:textId="77777777" w:rsidR="004439A1" w:rsidRPr="006642AB" w:rsidRDefault="0098081A" w:rsidP="0098081A">
      <w:pPr>
        <w:autoSpaceDE w:val="0"/>
        <w:autoSpaceDN w:val="0"/>
        <w:adjustRightInd w:val="0"/>
        <w:jc w:val="both"/>
        <w:rPr>
          <w:rFonts w:cs="Arial"/>
        </w:rPr>
      </w:pPr>
      <w:r>
        <w:rPr>
          <w:rFonts w:cs="Arial"/>
        </w:rPr>
        <w:t>To a</w:t>
      </w:r>
      <w:r w:rsidR="004439A1" w:rsidRPr="0024613D">
        <w:rPr>
          <w:rFonts w:cs="Arial"/>
        </w:rPr>
        <w:t xml:space="preserve">ssist </w:t>
      </w:r>
      <w:r>
        <w:rPr>
          <w:rFonts w:cs="Arial"/>
        </w:rPr>
        <w:t>with</w:t>
      </w:r>
      <w:r w:rsidR="004439A1" w:rsidRPr="0024613D">
        <w:rPr>
          <w:rFonts w:cs="Arial"/>
        </w:rPr>
        <w:t xml:space="preserve"> the pro</w:t>
      </w:r>
      <w:r w:rsidR="004439A1">
        <w:rPr>
          <w:rFonts w:cs="Arial"/>
        </w:rPr>
        <w:t>motion of Sparkle as a charity and the services it provides.</w:t>
      </w:r>
      <w:r w:rsidR="0081504E">
        <w:rPr>
          <w:rFonts w:cs="Arial"/>
        </w:rPr>
        <w:t xml:space="preserve"> Including completing outside organisation talks in places such as an educational setting. </w:t>
      </w:r>
    </w:p>
    <w:p w14:paraId="4C9DDDC0" w14:textId="77777777" w:rsidR="004439A1" w:rsidRPr="00AD57F8" w:rsidRDefault="004439A1" w:rsidP="004439A1">
      <w:pPr>
        <w:autoSpaceDE w:val="0"/>
        <w:autoSpaceDN w:val="0"/>
        <w:adjustRightInd w:val="0"/>
        <w:ind w:hanging="720"/>
        <w:jc w:val="both"/>
        <w:rPr>
          <w:rFonts w:cs="Arial"/>
        </w:rPr>
      </w:pPr>
    </w:p>
    <w:p w14:paraId="5F50F81A" w14:textId="77777777" w:rsidR="004439A1" w:rsidRDefault="004439A1" w:rsidP="0098081A">
      <w:pPr>
        <w:autoSpaceDE w:val="0"/>
        <w:autoSpaceDN w:val="0"/>
        <w:adjustRightInd w:val="0"/>
        <w:jc w:val="both"/>
        <w:rPr>
          <w:rFonts w:cs="Arial"/>
        </w:rPr>
      </w:pPr>
      <w:r w:rsidRPr="0024613D">
        <w:rPr>
          <w:rFonts w:cs="Arial"/>
        </w:rPr>
        <w:t xml:space="preserve">To assist in promoting </w:t>
      </w:r>
      <w:r w:rsidR="0098081A">
        <w:rPr>
          <w:rFonts w:cs="Arial"/>
        </w:rPr>
        <w:t>e</w:t>
      </w:r>
      <w:r w:rsidRPr="0024613D">
        <w:rPr>
          <w:rFonts w:cs="Arial"/>
        </w:rPr>
        <w:t xml:space="preserve">qual </w:t>
      </w:r>
      <w:r w:rsidR="0098081A">
        <w:rPr>
          <w:rFonts w:cs="Arial"/>
        </w:rPr>
        <w:t>o</w:t>
      </w:r>
      <w:r w:rsidRPr="0024613D">
        <w:rPr>
          <w:rFonts w:cs="Arial"/>
        </w:rPr>
        <w:t xml:space="preserve">pportunities for all children </w:t>
      </w:r>
      <w:r>
        <w:rPr>
          <w:rFonts w:cs="Arial"/>
        </w:rPr>
        <w:t xml:space="preserve">and young people </w:t>
      </w:r>
      <w:r w:rsidRPr="0024613D">
        <w:rPr>
          <w:rFonts w:cs="Arial"/>
        </w:rPr>
        <w:t xml:space="preserve">who attend </w:t>
      </w:r>
      <w:r>
        <w:rPr>
          <w:rFonts w:cs="Arial"/>
        </w:rPr>
        <w:t>leisure services</w:t>
      </w:r>
      <w:r w:rsidRPr="0024613D">
        <w:rPr>
          <w:rFonts w:cs="Arial"/>
        </w:rPr>
        <w:t>.</w:t>
      </w:r>
    </w:p>
    <w:p w14:paraId="404AD6C3" w14:textId="77777777" w:rsidR="004439A1" w:rsidRPr="0024613D" w:rsidRDefault="004439A1" w:rsidP="004439A1">
      <w:pPr>
        <w:autoSpaceDE w:val="0"/>
        <w:autoSpaceDN w:val="0"/>
        <w:adjustRightInd w:val="0"/>
        <w:ind w:hanging="720"/>
        <w:jc w:val="both"/>
        <w:rPr>
          <w:rFonts w:cs="Arial"/>
        </w:rPr>
      </w:pPr>
    </w:p>
    <w:p w14:paraId="121DBE1A" w14:textId="77777777" w:rsidR="004439A1" w:rsidRPr="0024613D" w:rsidRDefault="004439A1" w:rsidP="0098081A">
      <w:pPr>
        <w:autoSpaceDE w:val="0"/>
        <w:autoSpaceDN w:val="0"/>
        <w:adjustRightInd w:val="0"/>
        <w:jc w:val="both"/>
        <w:rPr>
          <w:rFonts w:cs="Arial"/>
          <w:sz w:val="24"/>
          <w:szCs w:val="24"/>
        </w:rPr>
      </w:pPr>
      <w:r w:rsidRPr="0024613D">
        <w:rPr>
          <w:rFonts w:cs="Arial"/>
        </w:rPr>
        <w:t xml:space="preserve">Any other duties commensurate with the grade of the post as directed by the </w:t>
      </w:r>
      <w:r>
        <w:rPr>
          <w:rFonts w:cs="Arial"/>
        </w:rPr>
        <w:t>l</w:t>
      </w:r>
      <w:r w:rsidRPr="0024613D">
        <w:rPr>
          <w:rFonts w:cs="Arial"/>
        </w:rPr>
        <w:t xml:space="preserve">ine </w:t>
      </w:r>
      <w:r>
        <w:rPr>
          <w:rFonts w:cs="Arial"/>
        </w:rPr>
        <w:t>m</w:t>
      </w:r>
      <w:r w:rsidRPr="0024613D">
        <w:rPr>
          <w:rFonts w:cs="Arial"/>
        </w:rPr>
        <w:t>anager.</w:t>
      </w:r>
    </w:p>
    <w:p w14:paraId="1A1294F5" w14:textId="77777777" w:rsidR="004439A1" w:rsidRPr="007B49E5" w:rsidRDefault="004439A1" w:rsidP="004439A1">
      <w:pPr>
        <w:pStyle w:val="Default"/>
      </w:pPr>
    </w:p>
    <w:p w14:paraId="55E9469B" w14:textId="77777777" w:rsidR="004439A1" w:rsidRPr="009D3FBE" w:rsidRDefault="004439A1" w:rsidP="00864897">
      <w:pPr>
        <w:pStyle w:val="Pa0"/>
        <w:shd w:val="clear" w:color="auto" w:fill="7030A0"/>
        <w:spacing w:line="240" w:lineRule="auto"/>
        <w:jc w:val="both"/>
        <w:rPr>
          <w:rStyle w:val="A1"/>
          <w:rFonts w:ascii="Arial" w:hAnsi="Arial" w:cs="Arial"/>
          <w:color w:val="FFFFFF"/>
          <w:sz w:val="22"/>
          <w:szCs w:val="22"/>
        </w:rPr>
      </w:pPr>
      <w:r w:rsidRPr="009D3FBE">
        <w:rPr>
          <w:rStyle w:val="A1"/>
          <w:rFonts w:ascii="Arial" w:hAnsi="Arial" w:cs="Arial"/>
          <w:b/>
          <w:bCs/>
          <w:color w:val="FFFFFF"/>
          <w:sz w:val="22"/>
          <w:szCs w:val="22"/>
        </w:rPr>
        <w:t xml:space="preserve">Special </w:t>
      </w:r>
      <w:r w:rsidRPr="009D3FBE">
        <w:rPr>
          <w:rStyle w:val="A1"/>
          <w:rFonts w:ascii="Arial" w:hAnsi="Arial" w:cs="Arial"/>
          <w:b/>
          <w:bCs/>
          <w:color w:val="FFFFFF"/>
          <w:sz w:val="24"/>
          <w:szCs w:val="22"/>
        </w:rPr>
        <w:t>Conditions</w:t>
      </w:r>
    </w:p>
    <w:p w14:paraId="71468CB6" w14:textId="77777777" w:rsidR="0098081A" w:rsidRDefault="0098081A" w:rsidP="004439A1">
      <w:pPr>
        <w:pStyle w:val="Default"/>
        <w:jc w:val="both"/>
        <w:rPr>
          <w:rStyle w:val="A1"/>
          <w:rFonts w:ascii="Arial" w:hAnsi="Arial" w:cs="Arial"/>
          <w:b/>
          <w:sz w:val="22"/>
          <w:szCs w:val="22"/>
        </w:rPr>
      </w:pPr>
    </w:p>
    <w:p w14:paraId="3A910B3E" w14:textId="77777777" w:rsidR="004439A1" w:rsidRPr="006E477A" w:rsidRDefault="004439A1" w:rsidP="004439A1">
      <w:pPr>
        <w:pStyle w:val="Default"/>
        <w:jc w:val="both"/>
        <w:rPr>
          <w:rStyle w:val="A1"/>
          <w:rFonts w:ascii="Arial" w:hAnsi="Arial" w:cs="Arial"/>
          <w:b/>
          <w:sz w:val="22"/>
          <w:szCs w:val="22"/>
        </w:rPr>
      </w:pPr>
      <w:r w:rsidRPr="006E477A">
        <w:rPr>
          <w:rStyle w:val="A1"/>
          <w:rFonts w:ascii="Arial" w:hAnsi="Arial" w:cs="Arial"/>
          <w:b/>
          <w:sz w:val="22"/>
          <w:szCs w:val="22"/>
        </w:rPr>
        <w:t>Working Hours</w:t>
      </w:r>
    </w:p>
    <w:p w14:paraId="69691D5E" w14:textId="77777777" w:rsidR="004439A1" w:rsidRDefault="004439A1" w:rsidP="004439A1">
      <w:pPr>
        <w:pStyle w:val="Default"/>
        <w:jc w:val="both"/>
        <w:rPr>
          <w:rStyle w:val="A1"/>
          <w:rFonts w:ascii="Arial" w:hAnsi="Arial" w:cs="Arial"/>
          <w:sz w:val="22"/>
          <w:szCs w:val="22"/>
        </w:rPr>
      </w:pPr>
      <w:r w:rsidRPr="00B828D3">
        <w:rPr>
          <w:rStyle w:val="A1"/>
          <w:rFonts w:ascii="Arial" w:hAnsi="Arial" w:cs="Arial"/>
          <w:sz w:val="22"/>
          <w:szCs w:val="22"/>
        </w:rPr>
        <w:t xml:space="preserve">The post holder </w:t>
      </w:r>
      <w:r>
        <w:rPr>
          <w:rStyle w:val="A1"/>
          <w:rFonts w:ascii="Arial" w:hAnsi="Arial" w:cs="Arial"/>
          <w:sz w:val="22"/>
          <w:szCs w:val="22"/>
        </w:rPr>
        <w:t xml:space="preserve">will be required to work flexibly, including working </w:t>
      </w:r>
      <w:r w:rsidRPr="00B828D3">
        <w:rPr>
          <w:rStyle w:val="A1"/>
          <w:rFonts w:ascii="Arial" w:hAnsi="Arial" w:cs="Arial"/>
          <w:sz w:val="22"/>
          <w:szCs w:val="22"/>
        </w:rPr>
        <w:t>evenings and weekends</w:t>
      </w:r>
      <w:r>
        <w:rPr>
          <w:rStyle w:val="A1"/>
          <w:rFonts w:ascii="Arial" w:hAnsi="Arial" w:cs="Arial"/>
          <w:sz w:val="22"/>
          <w:szCs w:val="22"/>
        </w:rPr>
        <w:t xml:space="preserve"> and attending an annual residential stay for the young people. </w:t>
      </w:r>
      <w:r w:rsidR="00357C2E">
        <w:rPr>
          <w:rStyle w:val="A1"/>
          <w:rFonts w:ascii="Arial" w:hAnsi="Arial" w:cs="Arial"/>
          <w:sz w:val="22"/>
          <w:szCs w:val="22"/>
        </w:rPr>
        <w:t xml:space="preserve">The post will also offer an element of working from home when necessary. </w:t>
      </w:r>
      <w:r>
        <w:rPr>
          <w:rStyle w:val="A1"/>
          <w:rFonts w:ascii="Arial" w:hAnsi="Arial" w:cs="Arial"/>
          <w:sz w:val="22"/>
          <w:szCs w:val="22"/>
        </w:rPr>
        <w:t>The rate of pay is a consolidated one, which includes any enhanced payments for evening and weekend working.</w:t>
      </w:r>
    </w:p>
    <w:p w14:paraId="009882CF" w14:textId="77777777" w:rsidR="004439A1" w:rsidRDefault="004439A1" w:rsidP="004439A1">
      <w:pPr>
        <w:pStyle w:val="Default"/>
        <w:jc w:val="both"/>
        <w:rPr>
          <w:rStyle w:val="A1"/>
          <w:rFonts w:ascii="Arial" w:hAnsi="Arial" w:cs="Arial"/>
          <w:sz w:val="22"/>
          <w:szCs w:val="22"/>
        </w:rPr>
      </w:pPr>
    </w:p>
    <w:p w14:paraId="75DEE2A3" w14:textId="77777777" w:rsidR="004439A1" w:rsidRPr="006E477A" w:rsidRDefault="004439A1" w:rsidP="004439A1">
      <w:pPr>
        <w:pStyle w:val="Default"/>
        <w:jc w:val="both"/>
        <w:rPr>
          <w:rStyle w:val="A1"/>
          <w:rFonts w:ascii="Arial" w:hAnsi="Arial" w:cs="Arial"/>
          <w:b/>
          <w:sz w:val="22"/>
          <w:szCs w:val="22"/>
        </w:rPr>
      </w:pPr>
      <w:r w:rsidRPr="006E477A">
        <w:rPr>
          <w:rStyle w:val="A1"/>
          <w:rFonts w:ascii="Arial" w:hAnsi="Arial" w:cs="Arial"/>
          <w:b/>
          <w:sz w:val="22"/>
          <w:szCs w:val="22"/>
        </w:rPr>
        <w:t>Disclosure and Barring Service</w:t>
      </w:r>
    </w:p>
    <w:p w14:paraId="02A98433" w14:textId="77777777" w:rsidR="004439A1" w:rsidRDefault="004439A1" w:rsidP="004439A1">
      <w:pPr>
        <w:autoSpaceDE w:val="0"/>
        <w:autoSpaceDN w:val="0"/>
        <w:adjustRightInd w:val="0"/>
        <w:jc w:val="both"/>
        <w:rPr>
          <w:rFonts w:cs="Arial"/>
        </w:rPr>
      </w:pPr>
      <w:r>
        <w:rPr>
          <w:rFonts w:cs="Arial"/>
        </w:rPr>
        <w:t xml:space="preserve">The post holder will be subject </w:t>
      </w:r>
      <w:r w:rsidRPr="007B2F8E">
        <w:rPr>
          <w:rFonts w:cs="Arial"/>
        </w:rPr>
        <w:t>to an Enhanced DBS check</w:t>
      </w:r>
      <w:r>
        <w:rPr>
          <w:rFonts w:cs="Arial"/>
        </w:rPr>
        <w:t xml:space="preserve"> </w:t>
      </w:r>
      <w:r w:rsidR="0098081A">
        <w:rPr>
          <w:rFonts w:cs="Arial"/>
        </w:rPr>
        <w:t>and children barred list check.</w:t>
      </w:r>
    </w:p>
    <w:p w14:paraId="3C4156A5" w14:textId="77777777" w:rsidR="0098081A" w:rsidRDefault="0098081A" w:rsidP="004439A1">
      <w:pPr>
        <w:autoSpaceDE w:val="0"/>
        <w:autoSpaceDN w:val="0"/>
        <w:adjustRightInd w:val="0"/>
        <w:jc w:val="both"/>
        <w:rPr>
          <w:rFonts w:cs="Arial"/>
        </w:rPr>
      </w:pPr>
    </w:p>
    <w:p w14:paraId="31A5C1AD" w14:textId="77777777" w:rsidR="004439A1" w:rsidRDefault="004439A1" w:rsidP="004439A1">
      <w:pPr>
        <w:autoSpaceDE w:val="0"/>
        <w:autoSpaceDN w:val="0"/>
        <w:adjustRightInd w:val="0"/>
        <w:jc w:val="both"/>
        <w:rPr>
          <w:rFonts w:cs="Arial"/>
        </w:rPr>
      </w:pPr>
      <w:r w:rsidRPr="00670F9B">
        <w:rPr>
          <w:rFonts w:cs="Arial"/>
        </w:rPr>
        <w:t>This post is subject to an exception order under the provisions of the Rehabilitation of</w:t>
      </w:r>
      <w:r w:rsidR="0098081A">
        <w:rPr>
          <w:rFonts w:cs="Arial"/>
        </w:rPr>
        <w:t xml:space="preserve"> </w:t>
      </w:r>
      <w:r>
        <w:rPr>
          <w:rFonts w:cs="Arial"/>
        </w:rPr>
        <w:t xml:space="preserve">Offenders </w:t>
      </w:r>
      <w:r w:rsidRPr="00670F9B">
        <w:rPr>
          <w:rFonts w:cs="Arial"/>
        </w:rPr>
        <w:t>Act 1974. This stipulates that all previous convictions, including those that are</w:t>
      </w:r>
      <w:r>
        <w:rPr>
          <w:rFonts w:cs="Arial"/>
        </w:rPr>
        <w:t xml:space="preserve"> </w:t>
      </w:r>
      <w:r w:rsidRPr="00670F9B">
        <w:rPr>
          <w:rFonts w:cs="Arial"/>
        </w:rPr>
        <w:t>‘spent’ must be declared. Previous convictions will not necessarily preclude an individual from</w:t>
      </w:r>
      <w:r>
        <w:rPr>
          <w:rFonts w:cs="Arial"/>
        </w:rPr>
        <w:t xml:space="preserve"> </w:t>
      </w:r>
      <w:r w:rsidRPr="00670F9B">
        <w:rPr>
          <w:rFonts w:cs="Arial"/>
        </w:rPr>
        <w:t>employment but must be declared in writing at the appropriate stage during the recruitment</w:t>
      </w:r>
      <w:r>
        <w:rPr>
          <w:rFonts w:cs="Arial"/>
        </w:rPr>
        <w:t xml:space="preserve"> p</w:t>
      </w:r>
      <w:r w:rsidRPr="00670F9B">
        <w:rPr>
          <w:rFonts w:cs="Arial"/>
        </w:rPr>
        <w:t>rocess.</w:t>
      </w:r>
    </w:p>
    <w:p w14:paraId="3F03CA23" w14:textId="77777777" w:rsidR="004439A1" w:rsidRPr="005B05FB" w:rsidRDefault="004439A1" w:rsidP="004439A1">
      <w:pPr>
        <w:autoSpaceDE w:val="0"/>
        <w:autoSpaceDN w:val="0"/>
        <w:adjustRightInd w:val="0"/>
        <w:jc w:val="both"/>
        <w:rPr>
          <w:rFonts w:ascii="ArialMT" w:hAnsi="ArialMT" w:cs="ArialMT"/>
        </w:rPr>
      </w:pPr>
    </w:p>
    <w:p w14:paraId="0F6E74B6" w14:textId="77777777" w:rsidR="004439A1" w:rsidRPr="009D3FBE" w:rsidRDefault="004439A1" w:rsidP="00864897">
      <w:pPr>
        <w:shd w:val="clear" w:color="auto" w:fill="7030A0"/>
        <w:autoSpaceDE w:val="0"/>
        <w:autoSpaceDN w:val="0"/>
        <w:adjustRightInd w:val="0"/>
        <w:jc w:val="both"/>
        <w:rPr>
          <w:rFonts w:ascii="Arial-BoldMT" w:hAnsi="Arial-BoldMT" w:cs="Arial-BoldMT"/>
          <w:b/>
          <w:bCs/>
          <w:color w:val="FFFFFF"/>
        </w:rPr>
      </w:pPr>
      <w:r w:rsidRPr="009D3FBE">
        <w:rPr>
          <w:rFonts w:ascii="Arial-BoldMT" w:hAnsi="Arial-BoldMT" w:cs="Arial-BoldMT"/>
          <w:b/>
          <w:bCs/>
          <w:color w:val="FFFFFF"/>
        </w:rPr>
        <w:t>General Responsibilities</w:t>
      </w:r>
    </w:p>
    <w:p w14:paraId="1B803559" w14:textId="77777777" w:rsidR="0098081A" w:rsidRDefault="0098081A" w:rsidP="004439A1">
      <w:pPr>
        <w:autoSpaceDE w:val="0"/>
        <w:autoSpaceDN w:val="0"/>
        <w:adjustRightInd w:val="0"/>
        <w:jc w:val="both"/>
        <w:rPr>
          <w:rFonts w:ascii="Arial-BoldMT" w:hAnsi="Arial-BoldMT" w:cs="Arial-BoldMT"/>
          <w:b/>
          <w:bCs/>
        </w:rPr>
      </w:pPr>
    </w:p>
    <w:p w14:paraId="208B58E6" w14:textId="77777777" w:rsidR="004439A1" w:rsidRDefault="004439A1" w:rsidP="004439A1">
      <w:pPr>
        <w:autoSpaceDE w:val="0"/>
        <w:autoSpaceDN w:val="0"/>
        <w:adjustRightInd w:val="0"/>
        <w:jc w:val="both"/>
        <w:rPr>
          <w:rFonts w:ascii="Arial-BoldMT" w:hAnsi="Arial-BoldMT" w:cs="Arial-BoldMT"/>
          <w:b/>
          <w:bCs/>
        </w:rPr>
      </w:pPr>
      <w:r>
        <w:rPr>
          <w:rFonts w:ascii="Arial-BoldMT" w:hAnsi="Arial-BoldMT" w:cs="Arial-BoldMT"/>
          <w:b/>
          <w:bCs/>
        </w:rPr>
        <w:t>Health &amp; Safety</w:t>
      </w:r>
    </w:p>
    <w:p w14:paraId="1CDE208F" w14:textId="77777777" w:rsidR="004439A1" w:rsidRDefault="004439A1" w:rsidP="004439A1">
      <w:pPr>
        <w:autoSpaceDE w:val="0"/>
        <w:autoSpaceDN w:val="0"/>
        <w:adjustRightInd w:val="0"/>
        <w:jc w:val="both"/>
        <w:rPr>
          <w:rFonts w:ascii="ArialMT" w:hAnsi="ArialMT" w:cs="ArialMT"/>
        </w:rPr>
      </w:pPr>
      <w:r>
        <w:rPr>
          <w:rFonts w:ascii="ArialMT" w:hAnsi="ArialMT" w:cs="ArialMT"/>
        </w:rPr>
        <w:t xml:space="preserve">It is the responsibility of all employees to work to achieve a healthy and safe environment, and to take reasonable care of themselves and others. </w:t>
      </w:r>
    </w:p>
    <w:p w14:paraId="1093DFD9" w14:textId="77777777" w:rsidR="004439A1" w:rsidRDefault="004439A1" w:rsidP="004439A1">
      <w:pPr>
        <w:autoSpaceDE w:val="0"/>
        <w:autoSpaceDN w:val="0"/>
        <w:adjustRightInd w:val="0"/>
        <w:jc w:val="both"/>
        <w:rPr>
          <w:rFonts w:ascii="Arial-BoldMT" w:hAnsi="Arial-BoldMT" w:cs="Arial-BoldMT"/>
          <w:b/>
          <w:bCs/>
        </w:rPr>
      </w:pPr>
    </w:p>
    <w:p w14:paraId="13FF4FC4" w14:textId="77777777" w:rsidR="004439A1" w:rsidRDefault="004439A1" w:rsidP="004439A1">
      <w:pPr>
        <w:autoSpaceDE w:val="0"/>
        <w:autoSpaceDN w:val="0"/>
        <w:adjustRightInd w:val="0"/>
        <w:jc w:val="both"/>
        <w:rPr>
          <w:rFonts w:ascii="Arial-BoldMT" w:hAnsi="Arial-BoldMT" w:cs="Arial-BoldMT"/>
          <w:b/>
          <w:bCs/>
        </w:rPr>
      </w:pPr>
      <w:r>
        <w:rPr>
          <w:rFonts w:ascii="Arial-BoldMT" w:hAnsi="Arial-BoldMT" w:cs="Arial-BoldMT"/>
          <w:b/>
          <w:bCs/>
        </w:rPr>
        <w:t>Equality &amp; Diversity</w:t>
      </w:r>
    </w:p>
    <w:p w14:paraId="44A3D411" w14:textId="77777777" w:rsidR="004439A1" w:rsidRDefault="004439A1" w:rsidP="004439A1">
      <w:pPr>
        <w:autoSpaceDE w:val="0"/>
        <w:autoSpaceDN w:val="0"/>
        <w:adjustRightInd w:val="0"/>
        <w:jc w:val="both"/>
        <w:rPr>
          <w:rFonts w:ascii="ArialMT" w:hAnsi="ArialMT" w:cs="ArialMT"/>
        </w:rPr>
      </w:pPr>
      <w:r>
        <w:rPr>
          <w:rFonts w:ascii="ArialMT" w:hAnsi="ArialMT" w:cs="ArialMT"/>
        </w:rPr>
        <w:t>It is the responsibility of all employees to support Sparkle</w:t>
      </w:r>
      <w:r w:rsidR="0098081A">
        <w:rPr>
          <w:rFonts w:ascii="ArialMT" w:hAnsi="ArialMT" w:cs="ArialMT"/>
        </w:rPr>
        <w:t>’</w:t>
      </w:r>
      <w:r>
        <w:rPr>
          <w:rFonts w:ascii="ArialMT" w:hAnsi="ArialMT" w:cs="ArialMT"/>
        </w:rPr>
        <w:t>s vision of promoting a positive</w:t>
      </w:r>
      <w:r w:rsidR="00864897">
        <w:rPr>
          <w:rFonts w:ascii="ArialMT" w:hAnsi="ArialMT" w:cs="ArialMT"/>
        </w:rPr>
        <w:t xml:space="preserve"> </w:t>
      </w:r>
      <w:r>
        <w:rPr>
          <w:rFonts w:ascii="ArialMT" w:hAnsi="ArialMT" w:cs="ArialMT"/>
        </w:rPr>
        <w:t>approach to diversity and equality of opportunity, to eliminate discrimination and disadvantage in service delivery and employment, and to manage, support or comply through the implementation of Equality &amp; Diversity Strategies and Policies.</w:t>
      </w:r>
    </w:p>
    <w:p w14:paraId="5C0B5D0D" w14:textId="77777777" w:rsidR="004439A1" w:rsidRDefault="004439A1" w:rsidP="004439A1">
      <w:pPr>
        <w:autoSpaceDE w:val="0"/>
        <w:autoSpaceDN w:val="0"/>
        <w:adjustRightInd w:val="0"/>
        <w:jc w:val="both"/>
        <w:rPr>
          <w:rFonts w:ascii="ArialMT" w:hAnsi="ArialMT" w:cs="Arial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39A1" w14:paraId="2F762EEE" w14:textId="77777777" w:rsidTr="0098081A">
        <w:tc>
          <w:tcPr>
            <w:tcW w:w="9747" w:type="dxa"/>
            <w:shd w:val="clear" w:color="auto" w:fill="auto"/>
          </w:tcPr>
          <w:p w14:paraId="3AFDA380" w14:textId="77777777" w:rsidR="004439A1" w:rsidRPr="009D3FBE" w:rsidRDefault="004439A1" w:rsidP="007D4DE4">
            <w:pPr>
              <w:pStyle w:val="Default"/>
              <w:jc w:val="center"/>
              <w:rPr>
                <w:rFonts w:ascii="Arial" w:hAnsi="Arial" w:cs="Arial"/>
                <w:sz w:val="22"/>
                <w:szCs w:val="22"/>
              </w:rPr>
            </w:pPr>
            <w:r w:rsidRPr="009D3FBE">
              <w:rPr>
                <w:rFonts w:ascii="Arial" w:hAnsi="Arial" w:cs="Arial"/>
                <w:sz w:val="22"/>
                <w:szCs w:val="22"/>
              </w:rPr>
              <w:t>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tc>
      </w:tr>
    </w:tbl>
    <w:p w14:paraId="63F33A99" w14:textId="77777777" w:rsidR="004439A1" w:rsidRDefault="004439A1" w:rsidP="004439A1">
      <w:pPr>
        <w:autoSpaceDE w:val="0"/>
        <w:autoSpaceDN w:val="0"/>
        <w:adjustRightInd w:val="0"/>
        <w:rPr>
          <w:rFonts w:ascii="ArialMT" w:hAnsi="ArialMT" w:cs="ArialMT"/>
        </w:rPr>
      </w:pPr>
    </w:p>
    <w:p w14:paraId="051BED22" w14:textId="77777777" w:rsidR="004439A1" w:rsidRDefault="004439A1" w:rsidP="004439A1">
      <w:pPr>
        <w:autoSpaceDE w:val="0"/>
        <w:autoSpaceDN w:val="0"/>
        <w:adjustRightInd w:val="0"/>
        <w:rPr>
          <w:rFonts w:ascii="ArialMT" w:hAnsi="ArialMT" w:cs="ArialMT"/>
        </w:rPr>
      </w:pPr>
    </w:p>
    <w:p w14:paraId="1B64D3E5" w14:textId="77777777" w:rsidR="004439A1" w:rsidRPr="00367221" w:rsidRDefault="004439A1" w:rsidP="007D4DE4">
      <w:pPr>
        <w:pStyle w:val="Default"/>
        <w:jc w:val="center"/>
      </w:pPr>
      <w:r>
        <w:rPr>
          <w:rFonts w:ascii="Arial" w:hAnsi="Arial" w:cs="Arial"/>
          <w:b/>
          <w:i/>
          <w:sz w:val="22"/>
          <w:szCs w:val="22"/>
        </w:rPr>
        <w:t>Sparkle is committed to Safeguarding and Promoting the welfare of children, young people and vulnerable adults</w:t>
      </w:r>
    </w:p>
    <w:p w14:paraId="0621C7EB" w14:textId="77777777" w:rsidR="004439A1" w:rsidRPr="008F0224" w:rsidRDefault="004439A1" w:rsidP="004439A1">
      <w:pPr>
        <w:pStyle w:val="Default"/>
        <w:pageBreakBefore/>
        <w:rPr>
          <w:rFonts w:ascii="Arial" w:hAnsi="Arial" w:cs="Arial"/>
        </w:rPr>
      </w:pPr>
    </w:p>
    <w:p w14:paraId="58FF4009" w14:textId="77777777" w:rsidR="004439A1" w:rsidRPr="009D3FBE" w:rsidRDefault="004439A1" w:rsidP="00864897">
      <w:pPr>
        <w:shd w:val="clear" w:color="auto" w:fill="7030A0"/>
        <w:ind w:left="-284"/>
        <w:rPr>
          <w:rFonts w:cs="Arial"/>
          <w:b/>
          <w:color w:val="FFFFFF"/>
        </w:rPr>
      </w:pPr>
      <w:r w:rsidRPr="009D3FBE">
        <w:rPr>
          <w:rFonts w:cs="Arial"/>
          <w:b/>
          <w:color w:val="FFFFFF"/>
        </w:rPr>
        <w:t>Person Specification</w:t>
      </w:r>
    </w:p>
    <w:p w14:paraId="534885EA" w14:textId="77777777" w:rsidR="004439A1" w:rsidRDefault="004439A1" w:rsidP="004439A1">
      <w:pPr>
        <w:jc w:val="center"/>
        <w:rPr>
          <w:rFonts w:cs="Arial"/>
          <w:b/>
        </w:rPr>
      </w:pPr>
    </w:p>
    <w:p w14:paraId="20464A63" w14:textId="77777777" w:rsidR="004439A1" w:rsidRDefault="004439A1" w:rsidP="00864897">
      <w:pPr>
        <w:ind w:left="-284"/>
        <w:jc w:val="both"/>
        <w:rPr>
          <w:rFonts w:cs="Arial"/>
          <w:b/>
        </w:rPr>
      </w:pPr>
      <w:r>
        <w:rPr>
          <w:rFonts w:cs="Arial"/>
        </w:rPr>
        <w:t xml:space="preserve">Post Title:   </w:t>
      </w:r>
      <w:r>
        <w:rPr>
          <w:rFonts w:cs="Arial"/>
          <w:b/>
        </w:rPr>
        <w:t xml:space="preserve">Sparkle </w:t>
      </w:r>
      <w:r w:rsidR="008222B7">
        <w:rPr>
          <w:rFonts w:cs="Arial"/>
          <w:b/>
        </w:rPr>
        <w:t>a</w:t>
      </w:r>
      <w:r>
        <w:rPr>
          <w:rFonts w:cs="Arial"/>
          <w:b/>
        </w:rPr>
        <w:t>ctivities development officer</w:t>
      </w:r>
    </w:p>
    <w:p w14:paraId="43A06C6A" w14:textId="77777777" w:rsidR="00864897" w:rsidRPr="00864897" w:rsidRDefault="00864897" w:rsidP="004439A1">
      <w:pPr>
        <w:jc w:val="both"/>
        <w:rPr>
          <w:rFonts w:cs="Arial"/>
          <w:b/>
          <w:sz w:val="1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677"/>
        <w:gridCol w:w="1418"/>
        <w:gridCol w:w="2977"/>
      </w:tblGrid>
      <w:tr w:rsidR="004439A1" w14:paraId="76572C7D" w14:textId="77777777" w:rsidTr="000648A6">
        <w:tc>
          <w:tcPr>
            <w:tcW w:w="5387" w:type="dxa"/>
            <w:gridSpan w:val="2"/>
            <w:shd w:val="clear" w:color="auto" w:fill="BFBFBF"/>
          </w:tcPr>
          <w:p w14:paraId="7C6BFE0A" w14:textId="77777777" w:rsidR="004439A1" w:rsidRPr="009D3FBE" w:rsidRDefault="004439A1" w:rsidP="009D3FBE">
            <w:pPr>
              <w:jc w:val="center"/>
              <w:rPr>
                <w:rFonts w:cs="Arial"/>
                <w:b/>
              </w:rPr>
            </w:pPr>
            <w:r w:rsidRPr="009D3FBE">
              <w:rPr>
                <w:rFonts w:cs="Arial"/>
                <w:b/>
              </w:rPr>
              <w:t>Requirement</w:t>
            </w:r>
          </w:p>
        </w:tc>
        <w:tc>
          <w:tcPr>
            <w:tcW w:w="1418" w:type="dxa"/>
            <w:shd w:val="clear" w:color="auto" w:fill="BFBFBF"/>
          </w:tcPr>
          <w:p w14:paraId="55FDB62D" w14:textId="77777777" w:rsidR="004439A1" w:rsidRPr="009D3FBE" w:rsidRDefault="004439A1" w:rsidP="009D3FBE">
            <w:pPr>
              <w:jc w:val="center"/>
              <w:rPr>
                <w:rFonts w:cs="Arial"/>
                <w:b/>
              </w:rPr>
            </w:pPr>
            <w:r w:rsidRPr="009D3FBE">
              <w:rPr>
                <w:rFonts w:cs="Arial"/>
                <w:b/>
              </w:rPr>
              <w:t xml:space="preserve">Essential or </w:t>
            </w:r>
            <w:r w:rsidR="008222B7">
              <w:rPr>
                <w:rFonts w:cs="Arial"/>
                <w:b/>
              </w:rPr>
              <w:t>d</w:t>
            </w:r>
            <w:r w:rsidRPr="009D3FBE">
              <w:rPr>
                <w:rFonts w:cs="Arial"/>
                <w:b/>
              </w:rPr>
              <w:t>esirable</w:t>
            </w:r>
          </w:p>
        </w:tc>
        <w:tc>
          <w:tcPr>
            <w:tcW w:w="2977" w:type="dxa"/>
            <w:shd w:val="clear" w:color="auto" w:fill="BFBFBF"/>
          </w:tcPr>
          <w:p w14:paraId="0142AF99" w14:textId="77777777" w:rsidR="004439A1" w:rsidRPr="009D3FBE" w:rsidRDefault="004439A1" w:rsidP="009D3FBE">
            <w:pPr>
              <w:jc w:val="center"/>
              <w:rPr>
                <w:rFonts w:cs="Arial"/>
                <w:b/>
              </w:rPr>
            </w:pPr>
            <w:r w:rsidRPr="009D3FBE">
              <w:rPr>
                <w:rFonts w:cs="Arial"/>
                <w:b/>
              </w:rPr>
              <w:t xml:space="preserve">How tested </w:t>
            </w:r>
          </w:p>
        </w:tc>
      </w:tr>
      <w:tr w:rsidR="004439A1" w14:paraId="178BDF5F" w14:textId="77777777" w:rsidTr="009D3FBE">
        <w:tc>
          <w:tcPr>
            <w:tcW w:w="9782" w:type="dxa"/>
            <w:gridSpan w:val="4"/>
            <w:shd w:val="clear" w:color="auto" w:fill="auto"/>
          </w:tcPr>
          <w:p w14:paraId="0952A230" w14:textId="77777777" w:rsidR="004439A1" w:rsidRPr="009D3FBE" w:rsidRDefault="004439A1" w:rsidP="009D3FBE">
            <w:pPr>
              <w:jc w:val="both"/>
              <w:rPr>
                <w:rFonts w:cs="Arial"/>
                <w:b/>
              </w:rPr>
            </w:pPr>
          </w:p>
          <w:p w14:paraId="4224C44F" w14:textId="77777777" w:rsidR="004439A1" w:rsidRPr="009D3FBE" w:rsidRDefault="004439A1" w:rsidP="009D3FBE">
            <w:pPr>
              <w:jc w:val="both"/>
              <w:rPr>
                <w:rFonts w:cs="Arial"/>
                <w:b/>
              </w:rPr>
            </w:pPr>
            <w:r w:rsidRPr="009D3FBE">
              <w:rPr>
                <w:rFonts w:cs="Arial"/>
                <w:b/>
              </w:rPr>
              <w:t xml:space="preserve">Education/ </w:t>
            </w:r>
            <w:r w:rsidR="008222B7">
              <w:rPr>
                <w:rFonts w:cs="Arial"/>
                <w:b/>
              </w:rPr>
              <w:t>q</w:t>
            </w:r>
            <w:r w:rsidRPr="009D3FBE">
              <w:rPr>
                <w:rFonts w:cs="Arial"/>
                <w:b/>
              </w:rPr>
              <w:t>ualifications/</w:t>
            </w:r>
            <w:r w:rsidR="008222B7">
              <w:rPr>
                <w:rFonts w:cs="Arial"/>
                <w:b/>
              </w:rPr>
              <w:t>k</w:t>
            </w:r>
            <w:r w:rsidRPr="009D3FBE">
              <w:rPr>
                <w:rFonts w:cs="Arial"/>
                <w:b/>
              </w:rPr>
              <w:t>nowledge</w:t>
            </w:r>
          </w:p>
        </w:tc>
      </w:tr>
      <w:tr w:rsidR="004439A1" w14:paraId="0A18B931" w14:textId="77777777" w:rsidTr="000648A6">
        <w:tc>
          <w:tcPr>
            <w:tcW w:w="710" w:type="dxa"/>
            <w:shd w:val="clear" w:color="auto" w:fill="auto"/>
          </w:tcPr>
          <w:p w14:paraId="6C04FCBA" w14:textId="77777777" w:rsidR="004439A1" w:rsidRPr="009D3FBE" w:rsidRDefault="004439A1" w:rsidP="009D3FBE">
            <w:pPr>
              <w:jc w:val="both"/>
              <w:rPr>
                <w:rFonts w:cs="Arial"/>
              </w:rPr>
            </w:pPr>
            <w:r w:rsidRPr="009D3FBE">
              <w:rPr>
                <w:rFonts w:cs="Arial"/>
              </w:rPr>
              <w:t xml:space="preserve">1.1 </w:t>
            </w:r>
          </w:p>
        </w:tc>
        <w:tc>
          <w:tcPr>
            <w:tcW w:w="4677" w:type="dxa"/>
            <w:shd w:val="clear" w:color="auto" w:fill="auto"/>
          </w:tcPr>
          <w:p w14:paraId="166054C6" w14:textId="5B40E2B5" w:rsidR="00357C2E" w:rsidRDefault="004439A1" w:rsidP="008A66B7">
            <w:pPr>
              <w:rPr>
                <w:rFonts w:cs="Arial"/>
              </w:rPr>
            </w:pPr>
            <w:r w:rsidRPr="009D3FBE">
              <w:rPr>
                <w:rFonts w:cs="Arial"/>
              </w:rPr>
              <w:t>Minimum of</w:t>
            </w:r>
            <w:r w:rsidR="00357C2E">
              <w:rPr>
                <w:rFonts w:cs="Arial"/>
              </w:rPr>
              <w:t>:</w:t>
            </w:r>
          </w:p>
          <w:p w14:paraId="08A0E44F" w14:textId="77777777" w:rsidR="00357C2E" w:rsidRDefault="00357C2E" w:rsidP="008A66B7"/>
          <w:p w14:paraId="1F635CE7" w14:textId="77777777" w:rsidR="00901DD6" w:rsidRDefault="00901DD6" w:rsidP="002B20B0">
            <w:pPr>
              <w:numPr>
                <w:ilvl w:val="0"/>
                <w:numId w:val="6"/>
              </w:numPr>
              <w:rPr>
                <w:rFonts w:cs="Arial"/>
              </w:rPr>
            </w:pPr>
            <w:r>
              <w:rPr>
                <w:rFonts w:cs="Arial"/>
              </w:rPr>
              <w:t>5 GCSE’s</w:t>
            </w:r>
            <w:r w:rsidR="00357C2E">
              <w:rPr>
                <w:rFonts w:cs="Arial"/>
              </w:rPr>
              <w:t xml:space="preserve"> (A*-C) or equivalent</w:t>
            </w:r>
          </w:p>
          <w:p w14:paraId="41EFD838" w14:textId="77777777" w:rsidR="00901DD6" w:rsidRDefault="00901DD6" w:rsidP="008A66B7">
            <w:pPr>
              <w:rPr>
                <w:rFonts w:cs="Arial"/>
              </w:rPr>
            </w:pPr>
          </w:p>
          <w:p w14:paraId="2946AF11" w14:textId="77777777" w:rsidR="008A66B7" w:rsidRPr="008A66B7" w:rsidRDefault="008A66B7" w:rsidP="008A66B7">
            <w:pPr>
              <w:rPr>
                <w:rFonts w:cs="Arial"/>
              </w:rPr>
            </w:pPr>
            <w:r>
              <w:rPr>
                <w:rFonts w:cs="Arial"/>
              </w:rPr>
              <w:t>Level 3 Childcare qualification:</w:t>
            </w:r>
          </w:p>
          <w:p w14:paraId="17B6E709" w14:textId="77777777" w:rsidR="008A66B7" w:rsidRDefault="008A66B7" w:rsidP="008A66B7">
            <w:pPr>
              <w:numPr>
                <w:ilvl w:val="0"/>
                <w:numId w:val="4"/>
              </w:numPr>
              <w:rPr>
                <w:rFonts w:cs="Arial"/>
              </w:rPr>
            </w:pPr>
            <w:r w:rsidRPr="008A66B7">
              <w:rPr>
                <w:rFonts w:cs="Arial"/>
              </w:rPr>
              <w:t>City and Guilds Level 3 Children’s Care, Play, Learning and Developmen</w:t>
            </w:r>
            <w:r>
              <w:rPr>
                <w:rFonts w:cs="Arial"/>
              </w:rPr>
              <w:t>t</w:t>
            </w:r>
          </w:p>
          <w:p w14:paraId="5EC9FF29" w14:textId="77777777" w:rsidR="004439A1" w:rsidRDefault="008A66B7" w:rsidP="008A66B7">
            <w:pPr>
              <w:numPr>
                <w:ilvl w:val="0"/>
                <w:numId w:val="4"/>
              </w:numPr>
              <w:rPr>
                <w:rFonts w:cs="Arial"/>
              </w:rPr>
            </w:pPr>
            <w:r w:rsidRPr="008A66B7">
              <w:rPr>
                <w:rFonts w:cs="Arial"/>
              </w:rPr>
              <w:t>WJEC Level 3 Children’s Care, Play, Learning and Development</w:t>
            </w:r>
          </w:p>
          <w:p w14:paraId="064EBF42" w14:textId="77777777" w:rsidR="00A54C7B" w:rsidRDefault="00A54C7B" w:rsidP="00A54C7B">
            <w:pPr>
              <w:ind w:left="720"/>
              <w:rPr>
                <w:rFonts w:cs="Arial"/>
              </w:rPr>
            </w:pPr>
          </w:p>
          <w:p w14:paraId="669C4E67" w14:textId="6821CFF9" w:rsidR="00A54C7B" w:rsidRPr="000648A6" w:rsidRDefault="00A54C7B" w:rsidP="00357C2E">
            <w:r>
              <w:rPr>
                <w:rFonts w:cs="Arial"/>
              </w:rPr>
              <w:t xml:space="preserve">Or equivalent qualifications </w:t>
            </w:r>
            <w:r w:rsidR="00357C2E">
              <w:rPr>
                <w:rFonts w:cs="Arial"/>
              </w:rPr>
              <w:t xml:space="preserve">and/or experience. </w:t>
            </w:r>
          </w:p>
        </w:tc>
        <w:tc>
          <w:tcPr>
            <w:tcW w:w="1418" w:type="dxa"/>
            <w:shd w:val="clear" w:color="auto" w:fill="auto"/>
          </w:tcPr>
          <w:p w14:paraId="1578B42A"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52A47491" w14:textId="77777777" w:rsidR="004439A1" w:rsidRPr="009D3FBE" w:rsidRDefault="004439A1" w:rsidP="009D3FBE">
            <w:pPr>
              <w:jc w:val="center"/>
              <w:rPr>
                <w:rFonts w:cs="Arial"/>
              </w:rPr>
            </w:pPr>
            <w:r w:rsidRPr="009D3FBE">
              <w:rPr>
                <w:rFonts w:cs="Arial"/>
              </w:rPr>
              <w:t>Application Form</w:t>
            </w:r>
          </w:p>
        </w:tc>
      </w:tr>
      <w:tr w:rsidR="004439A1" w14:paraId="339CE526" w14:textId="77777777" w:rsidTr="000648A6">
        <w:tc>
          <w:tcPr>
            <w:tcW w:w="710" w:type="dxa"/>
            <w:shd w:val="clear" w:color="auto" w:fill="auto"/>
          </w:tcPr>
          <w:p w14:paraId="71855075" w14:textId="77777777" w:rsidR="004439A1" w:rsidRPr="009D3FBE" w:rsidRDefault="004439A1" w:rsidP="009D3FBE">
            <w:pPr>
              <w:jc w:val="both"/>
              <w:rPr>
                <w:rFonts w:cs="Arial"/>
              </w:rPr>
            </w:pPr>
            <w:r w:rsidRPr="009D3FBE">
              <w:rPr>
                <w:rFonts w:cs="Arial"/>
              </w:rPr>
              <w:t>1.2</w:t>
            </w:r>
          </w:p>
        </w:tc>
        <w:tc>
          <w:tcPr>
            <w:tcW w:w="4677" w:type="dxa"/>
            <w:shd w:val="clear" w:color="auto" w:fill="auto"/>
          </w:tcPr>
          <w:p w14:paraId="226C9988" w14:textId="77777777" w:rsidR="000648A6" w:rsidRPr="009D3FBE" w:rsidRDefault="004439A1" w:rsidP="009D3FBE">
            <w:pPr>
              <w:autoSpaceDE w:val="0"/>
              <w:autoSpaceDN w:val="0"/>
              <w:adjustRightInd w:val="0"/>
              <w:jc w:val="both"/>
              <w:rPr>
                <w:rFonts w:cs="Arial"/>
              </w:rPr>
            </w:pPr>
            <w:r w:rsidRPr="009D3FBE">
              <w:rPr>
                <w:rFonts w:cs="Arial"/>
              </w:rPr>
              <w:t>Supervisory/ management qualification</w:t>
            </w:r>
          </w:p>
        </w:tc>
        <w:tc>
          <w:tcPr>
            <w:tcW w:w="1418" w:type="dxa"/>
            <w:shd w:val="clear" w:color="auto" w:fill="auto"/>
          </w:tcPr>
          <w:p w14:paraId="3B4AC827" w14:textId="77777777" w:rsidR="004439A1" w:rsidRPr="009D3FBE" w:rsidRDefault="008A66B7" w:rsidP="009D3FBE">
            <w:pPr>
              <w:jc w:val="center"/>
              <w:rPr>
                <w:rFonts w:cs="Arial"/>
              </w:rPr>
            </w:pPr>
            <w:r>
              <w:rPr>
                <w:rFonts w:cs="Arial"/>
              </w:rPr>
              <w:t>D</w:t>
            </w:r>
          </w:p>
        </w:tc>
        <w:tc>
          <w:tcPr>
            <w:tcW w:w="2977" w:type="dxa"/>
            <w:shd w:val="clear" w:color="auto" w:fill="auto"/>
          </w:tcPr>
          <w:p w14:paraId="3EED6087" w14:textId="77777777" w:rsidR="004439A1" w:rsidRPr="009D3FBE" w:rsidRDefault="004439A1" w:rsidP="009D3FBE">
            <w:pPr>
              <w:jc w:val="center"/>
              <w:rPr>
                <w:rFonts w:cs="Arial"/>
              </w:rPr>
            </w:pPr>
            <w:r w:rsidRPr="009D3FBE">
              <w:rPr>
                <w:rFonts w:cs="Arial"/>
              </w:rPr>
              <w:t>Application Form</w:t>
            </w:r>
          </w:p>
        </w:tc>
      </w:tr>
      <w:tr w:rsidR="004439A1" w14:paraId="5939BFE1" w14:textId="77777777" w:rsidTr="000648A6">
        <w:tc>
          <w:tcPr>
            <w:tcW w:w="710" w:type="dxa"/>
            <w:shd w:val="clear" w:color="auto" w:fill="auto"/>
          </w:tcPr>
          <w:p w14:paraId="250FAEEF" w14:textId="77777777" w:rsidR="004439A1" w:rsidRPr="009D3FBE" w:rsidRDefault="004439A1" w:rsidP="009D3FBE">
            <w:pPr>
              <w:jc w:val="both"/>
              <w:rPr>
                <w:rFonts w:cs="Arial"/>
              </w:rPr>
            </w:pPr>
            <w:r w:rsidRPr="009D3FBE">
              <w:rPr>
                <w:rFonts w:cs="Arial"/>
              </w:rPr>
              <w:t>1.3</w:t>
            </w:r>
          </w:p>
        </w:tc>
        <w:tc>
          <w:tcPr>
            <w:tcW w:w="4677" w:type="dxa"/>
            <w:shd w:val="clear" w:color="auto" w:fill="auto"/>
          </w:tcPr>
          <w:p w14:paraId="65B6CF47" w14:textId="77777777" w:rsidR="004439A1" w:rsidRPr="009D3FBE" w:rsidRDefault="004439A1" w:rsidP="009D3FBE">
            <w:pPr>
              <w:autoSpaceDE w:val="0"/>
              <w:autoSpaceDN w:val="0"/>
              <w:adjustRightInd w:val="0"/>
              <w:jc w:val="both"/>
              <w:rPr>
                <w:rFonts w:cs="Arial"/>
              </w:rPr>
            </w:pPr>
            <w:r w:rsidRPr="009D3FBE">
              <w:rPr>
                <w:rFonts w:cs="Arial"/>
              </w:rPr>
              <w:t>Coaching qualification- preferably linked to disability work</w:t>
            </w:r>
          </w:p>
        </w:tc>
        <w:tc>
          <w:tcPr>
            <w:tcW w:w="1418" w:type="dxa"/>
            <w:shd w:val="clear" w:color="auto" w:fill="auto"/>
          </w:tcPr>
          <w:p w14:paraId="313AC96F" w14:textId="77777777" w:rsidR="004439A1" w:rsidRPr="009D3FBE" w:rsidRDefault="004439A1" w:rsidP="009D3FBE">
            <w:pPr>
              <w:jc w:val="center"/>
              <w:rPr>
                <w:rFonts w:cs="Arial"/>
              </w:rPr>
            </w:pPr>
            <w:r w:rsidRPr="009D3FBE">
              <w:rPr>
                <w:rFonts w:cs="Arial"/>
              </w:rPr>
              <w:t>D</w:t>
            </w:r>
          </w:p>
        </w:tc>
        <w:tc>
          <w:tcPr>
            <w:tcW w:w="2977" w:type="dxa"/>
            <w:shd w:val="clear" w:color="auto" w:fill="auto"/>
          </w:tcPr>
          <w:p w14:paraId="374E7DB8" w14:textId="77777777" w:rsidR="004439A1" w:rsidRPr="009D3FBE" w:rsidRDefault="004439A1" w:rsidP="009D3FBE">
            <w:pPr>
              <w:jc w:val="center"/>
              <w:rPr>
                <w:rFonts w:cs="Arial"/>
              </w:rPr>
            </w:pPr>
            <w:r w:rsidRPr="009D3FBE">
              <w:rPr>
                <w:rFonts w:cs="Arial"/>
              </w:rPr>
              <w:t>Application Form</w:t>
            </w:r>
          </w:p>
        </w:tc>
      </w:tr>
      <w:tr w:rsidR="004439A1" w14:paraId="50873E3E" w14:textId="77777777" w:rsidTr="000648A6">
        <w:tc>
          <w:tcPr>
            <w:tcW w:w="710" w:type="dxa"/>
            <w:shd w:val="clear" w:color="auto" w:fill="auto"/>
          </w:tcPr>
          <w:p w14:paraId="1782F1E2" w14:textId="77777777" w:rsidR="004439A1" w:rsidRPr="009D3FBE" w:rsidRDefault="004439A1" w:rsidP="009D3FBE">
            <w:pPr>
              <w:jc w:val="both"/>
              <w:rPr>
                <w:rFonts w:cs="Arial"/>
              </w:rPr>
            </w:pPr>
            <w:r w:rsidRPr="009D3FBE">
              <w:rPr>
                <w:rFonts w:cs="Arial"/>
              </w:rPr>
              <w:t>1.4</w:t>
            </w:r>
          </w:p>
        </w:tc>
        <w:tc>
          <w:tcPr>
            <w:tcW w:w="4677" w:type="dxa"/>
            <w:shd w:val="clear" w:color="auto" w:fill="auto"/>
          </w:tcPr>
          <w:p w14:paraId="15862819" w14:textId="77777777" w:rsidR="000648A6" w:rsidRPr="009D3FBE" w:rsidRDefault="004439A1" w:rsidP="009D3FBE">
            <w:pPr>
              <w:autoSpaceDE w:val="0"/>
              <w:autoSpaceDN w:val="0"/>
              <w:adjustRightInd w:val="0"/>
              <w:jc w:val="both"/>
              <w:rPr>
                <w:rFonts w:cs="Arial"/>
              </w:rPr>
            </w:pPr>
            <w:r w:rsidRPr="009D3FBE">
              <w:rPr>
                <w:rFonts w:cs="Arial"/>
              </w:rPr>
              <w:t>Team Teach</w:t>
            </w:r>
          </w:p>
        </w:tc>
        <w:tc>
          <w:tcPr>
            <w:tcW w:w="1418" w:type="dxa"/>
            <w:shd w:val="clear" w:color="auto" w:fill="auto"/>
          </w:tcPr>
          <w:p w14:paraId="56BCF503" w14:textId="77777777" w:rsidR="004439A1" w:rsidRPr="009D3FBE" w:rsidRDefault="004439A1" w:rsidP="009D3FBE">
            <w:pPr>
              <w:jc w:val="center"/>
              <w:rPr>
                <w:rFonts w:cs="Arial"/>
              </w:rPr>
            </w:pPr>
            <w:r w:rsidRPr="009D3FBE">
              <w:rPr>
                <w:rFonts w:cs="Arial"/>
              </w:rPr>
              <w:t>D</w:t>
            </w:r>
          </w:p>
        </w:tc>
        <w:tc>
          <w:tcPr>
            <w:tcW w:w="2977" w:type="dxa"/>
            <w:shd w:val="clear" w:color="auto" w:fill="auto"/>
          </w:tcPr>
          <w:p w14:paraId="2A105B31" w14:textId="77777777" w:rsidR="004439A1" w:rsidRPr="009D3FBE" w:rsidRDefault="004439A1" w:rsidP="009D3FBE">
            <w:pPr>
              <w:jc w:val="center"/>
              <w:rPr>
                <w:rFonts w:cs="Arial"/>
              </w:rPr>
            </w:pPr>
            <w:r w:rsidRPr="009D3FBE">
              <w:rPr>
                <w:rFonts w:cs="Arial"/>
              </w:rPr>
              <w:t>Application Form</w:t>
            </w:r>
          </w:p>
        </w:tc>
      </w:tr>
      <w:tr w:rsidR="004439A1" w14:paraId="330149B8" w14:textId="77777777" w:rsidTr="000648A6">
        <w:tc>
          <w:tcPr>
            <w:tcW w:w="710" w:type="dxa"/>
            <w:shd w:val="clear" w:color="auto" w:fill="auto"/>
          </w:tcPr>
          <w:p w14:paraId="6F6BA963" w14:textId="77777777" w:rsidR="004439A1" w:rsidRPr="009D3FBE" w:rsidRDefault="004439A1" w:rsidP="009D3FBE">
            <w:pPr>
              <w:jc w:val="both"/>
              <w:rPr>
                <w:rFonts w:cs="Arial"/>
              </w:rPr>
            </w:pPr>
            <w:r w:rsidRPr="009D3FBE">
              <w:rPr>
                <w:rFonts w:cs="Arial"/>
              </w:rPr>
              <w:t>1.5</w:t>
            </w:r>
          </w:p>
        </w:tc>
        <w:tc>
          <w:tcPr>
            <w:tcW w:w="4677" w:type="dxa"/>
            <w:shd w:val="clear" w:color="auto" w:fill="auto"/>
          </w:tcPr>
          <w:p w14:paraId="104E2524" w14:textId="77777777" w:rsidR="000648A6" w:rsidRPr="009D3FBE" w:rsidRDefault="004439A1" w:rsidP="009D3FBE">
            <w:pPr>
              <w:autoSpaceDE w:val="0"/>
              <w:autoSpaceDN w:val="0"/>
              <w:adjustRightInd w:val="0"/>
              <w:jc w:val="both"/>
              <w:rPr>
                <w:rFonts w:cs="Arial"/>
              </w:rPr>
            </w:pPr>
            <w:r w:rsidRPr="009D3FBE">
              <w:rPr>
                <w:rFonts w:cs="Arial"/>
              </w:rPr>
              <w:t>First aid at work</w:t>
            </w:r>
          </w:p>
        </w:tc>
        <w:tc>
          <w:tcPr>
            <w:tcW w:w="1418" w:type="dxa"/>
            <w:shd w:val="clear" w:color="auto" w:fill="auto"/>
          </w:tcPr>
          <w:p w14:paraId="20F39864" w14:textId="77777777" w:rsidR="004439A1" w:rsidRPr="009D3FBE" w:rsidRDefault="004439A1" w:rsidP="009D3FBE">
            <w:pPr>
              <w:jc w:val="center"/>
              <w:rPr>
                <w:rFonts w:cs="Arial"/>
              </w:rPr>
            </w:pPr>
            <w:r w:rsidRPr="009D3FBE">
              <w:rPr>
                <w:rFonts w:cs="Arial"/>
              </w:rPr>
              <w:t>D</w:t>
            </w:r>
          </w:p>
        </w:tc>
        <w:tc>
          <w:tcPr>
            <w:tcW w:w="2977" w:type="dxa"/>
            <w:shd w:val="clear" w:color="auto" w:fill="auto"/>
          </w:tcPr>
          <w:p w14:paraId="3C2A04A7" w14:textId="77777777" w:rsidR="004439A1" w:rsidRDefault="004439A1" w:rsidP="009D3FBE">
            <w:pPr>
              <w:jc w:val="center"/>
            </w:pPr>
            <w:r w:rsidRPr="009D3FBE">
              <w:rPr>
                <w:rFonts w:cs="Arial"/>
              </w:rPr>
              <w:t>Application Form</w:t>
            </w:r>
          </w:p>
        </w:tc>
      </w:tr>
      <w:tr w:rsidR="004439A1" w14:paraId="487D06D4" w14:textId="77777777" w:rsidTr="000648A6">
        <w:tc>
          <w:tcPr>
            <w:tcW w:w="710" w:type="dxa"/>
            <w:shd w:val="clear" w:color="auto" w:fill="auto"/>
          </w:tcPr>
          <w:p w14:paraId="5375E385" w14:textId="77777777" w:rsidR="004439A1" w:rsidRPr="009D3FBE" w:rsidRDefault="004439A1" w:rsidP="009D3FBE">
            <w:pPr>
              <w:jc w:val="both"/>
              <w:rPr>
                <w:rFonts w:cs="Arial"/>
              </w:rPr>
            </w:pPr>
            <w:r w:rsidRPr="009D3FBE">
              <w:rPr>
                <w:rFonts w:cs="Arial"/>
              </w:rPr>
              <w:t>1.6</w:t>
            </w:r>
          </w:p>
        </w:tc>
        <w:tc>
          <w:tcPr>
            <w:tcW w:w="4677" w:type="dxa"/>
            <w:shd w:val="clear" w:color="auto" w:fill="auto"/>
          </w:tcPr>
          <w:p w14:paraId="6CA650B0" w14:textId="77777777" w:rsidR="004439A1" w:rsidRPr="009D3FBE" w:rsidRDefault="004439A1" w:rsidP="009D3FBE">
            <w:pPr>
              <w:autoSpaceDE w:val="0"/>
              <w:autoSpaceDN w:val="0"/>
              <w:adjustRightInd w:val="0"/>
              <w:rPr>
                <w:rFonts w:cs="Arial"/>
              </w:rPr>
            </w:pPr>
            <w:r w:rsidRPr="009D3FBE">
              <w:rPr>
                <w:rFonts w:cs="Arial"/>
              </w:rPr>
              <w:t>Communication formats for children with disabilities</w:t>
            </w:r>
          </w:p>
        </w:tc>
        <w:tc>
          <w:tcPr>
            <w:tcW w:w="1418" w:type="dxa"/>
            <w:shd w:val="clear" w:color="auto" w:fill="auto"/>
          </w:tcPr>
          <w:p w14:paraId="437254F1" w14:textId="77777777" w:rsidR="004439A1" w:rsidRPr="009D3FBE" w:rsidRDefault="004439A1" w:rsidP="009D3FBE">
            <w:pPr>
              <w:jc w:val="center"/>
              <w:rPr>
                <w:rFonts w:cs="Arial"/>
              </w:rPr>
            </w:pPr>
            <w:r w:rsidRPr="009D3FBE">
              <w:rPr>
                <w:rFonts w:cs="Arial"/>
              </w:rPr>
              <w:t>D</w:t>
            </w:r>
          </w:p>
        </w:tc>
        <w:tc>
          <w:tcPr>
            <w:tcW w:w="2977" w:type="dxa"/>
            <w:shd w:val="clear" w:color="auto" w:fill="auto"/>
          </w:tcPr>
          <w:p w14:paraId="143175B3" w14:textId="77777777" w:rsidR="004439A1" w:rsidRDefault="004439A1" w:rsidP="009D3FBE">
            <w:pPr>
              <w:jc w:val="center"/>
            </w:pPr>
            <w:r w:rsidRPr="009D3FBE">
              <w:rPr>
                <w:rFonts w:cs="Arial"/>
              </w:rPr>
              <w:t>Application Form</w:t>
            </w:r>
          </w:p>
        </w:tc>
      </w:tr>
      <w:tr w:rsidR="004439A1" w14:paraId="0C1F574C" w14:textId="77777777" w:rsidTr="009D3FBE">
        <w:tc>
          <w:tcPr>
            <w:tcW w:w="9782" w:type="dxa"/>
            <w:gridSpan w:val="4"/>
            <w:shd w:val="clear" w:color="auto" w:fill="auto"/>
          </w:tcPr>
          <w:p w14:paraId="7F7BD2B2" w14:textId="77777777" w:rsidR="004439A1" w:rsidRPr="009D3FBE" w:rsidRDefault="004439A1" w:rsidP="009D3FBE">
            <w:pPr>
              <w:rPr>
                <w:rFonts w:cs="Arial"/>
                <w:b/>
              </w:rPr>
            </w:pPr>
          </w:p>
          <w:p w14:paraId="4C4EF525" w14:textId="77777777" w:rsidR="004439A1" w:rsidRPr="009D3FBE" w:rsidRDefault="004439A1" w:rsidP="009D3FBE">
            <w:pPr>
              <w:rPr>
                <w:rFonts w:cs="Arial"/>
                <w:b/>
              </w:rPr>
            </w:pPr>
            <w:r w:rsidRPr="009D3FBE">
              <w:rPr>
                <w:rFonts w:cs="Arial"/>
                <w:b/>
              </w:rPr>
              <w:t>Experience</w:t>
            </w:r>
          </w:p>
        </w:tc>
      </w:tr>
      <w:tr w:rsidR="004439A1" w14:paraId="6296405F" w14:textId="77777777" w:rsidTr="000648A6">
        <w:tc>
          <w:tcPr>
            <w:tcW w:w="710" w:type="dxa"/>
            <w:shd w:val="clear" w:color="auto" w:fill="auto"/>
          </w:tcPr>
          <w:p w14:paraId="2964C3B2" w14:textId="77777777" w:rsidR="004439A1" w:rsidRPr="009D3FBE" w:rsidRDefault="004439A1" w:rsidP="009D3FBE">
            <w:pPr>
              <w:jc w:val="both"/>
              <w:rPr>
                <w:rFonts w:cs="Arial"/>
              </w:rPr>
            </w:pPr>
            <w:r w:rsidRPr="009D3FBE">
              <w:rPr>
                <w:rFonts w:cs="Arial"/>
              </w:rPr>
              <w:t>2.1</w:t>
            </w:r>
          </w:p>
        </w:tc>
        <w:tc>
          <w:tcPr>
            <w:tcW w:w="4677" w:type="dxa"/>
            <w:shd w:val="clear" w:color="auto" w:fill="auto"/>
          </w:tcPr>
          <w:p w14:paraId="19B44946" w14:textId="77777777" w:rsidR="004439A1" w:rsidRPr="009D3FBE" w:rsidRDefault="004439A1" w:rsidP="009D3FBE">
            <w:pPr>
              <w:pStyle w:val="Default"/>
              <w:rPr>
                <w:rFonts w:ascii="Arial" w:hAnsi="Arial" w:cs="Arial"/>
                <w:sz w:val="22"/>
                <w:szCs w:val="22"/>
              </w:rPr>
            </w:pPr>
            <w:r w:rsidRPr="009D3FBE">
              <w:rPr>
                <w:rFonts w:ascii="Arial" w:hAnsi="Arial" w:cs="Arial"/>
                <w:sz w:val="22"/>
                <w:szCs w:val="22"/>
              </w:rPr>
              <w:t>Minimum of 3 years of working with children/young people with a disability or developmental difficulty</w:t>
            </w:r>
          </w:p>
        </w:tc>
        <w:tc>
          <w:tcPr>
            <w:tcW w:w="1418" w:type="dxa"/>
            <w:shd w:val="clear" w:color="auto" w:fill="auto"/>
          </w:tcPr>
          <w:p w14:paraId="346BD274"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277585AF" w14:textId="77777777" w:rsidR="004439A1" w:rsidRPr="009D3FBE" w:rsidRDefault="004439A1" w:rsidP="009D3FBE">
            <w:pPr>
              <w:jc w:val="center"/>
              <w:rPr>
                <w:rFonts w:cs="Arial"/>
              </w:rPr>
            </w:pPr>
            <w:r w:rsidRPr="009D3FBE">
              <w:rPr>
                <w:rFonts w:cs="Arial"/>
              </w:rPr>
              <w:t>Application Form/ Interview</w:t>
            </w:r>
          </w:p>
        </w:tc>
      </w:tr>
      <w:tr w:rsidR="004439A1" w14:paraId="363D0D24" w14:textId="77777777" w:rsidTr="000648A6">
        <w:tc>
          <w:tcPr>
            <w:tcW w:w="710" w:type="dxa"/>
            <w:shd w:val="clear" w:color="auto" w:fill="auto"/>
          </w:tcPr>
          <w:p w14:paraId="39306663" w14:textId="77777777" w:rsidR="004439A1" w:rsidRPr="009D3FBE" w:rsidRDefault="004439A1" w:rsidP="009D3FBE">
            <w:pPr>
              <w:jc w:val="both"/>
              <w:rPr>
                <w:rFonts w:cs="Arial"/>
              </w:rPr>
            </w:pPr>
            <w:r w:rsidRPr="009D3FBE">
              <w:rPr>
                <w:rFonts w:cs="Arial"/>
              </w:rPr>
              <w:t>2.2</w:t>
            </w:r>
          </w:p>
        </w:tc>
        <w:tc>
          <w:tcPr>
            <w:tcW w:w="4677" w:type="dxa"/>
            <w:shd w:val="clear" w:color="auto" w:fill="auto"/>
          </w:tcPr>
          <w:p w14:paraId="10D4B0B2" w14:textId="77777777" w:rsidR="004439A1" w:rsidRPr="009D3FBE" w:rsidRDefault="004439A1" w:rsidP="009D3FBE">
            <w:pPr>
              <w:autoSpaceDE w:val="0"/>
              <w:autoSpaceDN w:val="0"/>
              <w:adjustRightInd w:val="0"/>
              <w:jc w:val="both"/>
              <w:rPr>
                <w:rFonts w:cs="Arial"/>
              </w:rPr>
            </w:pPr>
            <w:r w:rsidRPr="009D3FBE">
              <w:rPr>
                <w:rFonts w:cs="Arial"/>
              </w:rPr>
              <w:t>Experience of managing staff teams</w:t>
            </w:r>
          </w:p>
        </w:tc>
        <w:tc>
          <w:tcPr>
            <w:tcW w:w="1418" w:type="dxa"/>
            <w:shd w:val="clear" w:color="auto" w:fill="auto"/>
          </w:tcPr>
          <w:p w14:paraId="4A8B5024"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5D8E46C0" w14:textId="77777777" w:rsidR="004439A1" w:rsidRPr="009D3FBE" w:rsidRDefault="004439A1" w:rsidP="009D3FBE">
            <w:pPr>
              <w:jc w:val="center"/>
              <w:rPr>
                <w:rFonts w:cs="Arial"/>
              </w:rPr>
            </w:pPr>
            <w:r w:rsidRPr="009D3FBE">
              <w:rPr>
                <w:rFonts w:cs="Arial"/>
              </w:rPr>
              <w:t>Application Form/ Interview</w:t>
            </w:r>
          </w:p>
        </w:tc>
      </w:tr>
      <w:tr w:rsidR="004439A1" w14:paraId="4B1E9C1A" w14:textId="77777777" w:rsidTr="000648A6">
        <w:tc>
          <w:tcPr>
            <w:tcW w:w="710" w:type="dxa"/>
            <w:shd w:val="clear" w:color="auto" w:fill="auto"/>
          </w:tcPr>
          <w:p w14:paraId="5F2DEC4D" w14:textId="77777777" w:rsidR="004439A1" w:rsidRPr="009D3FBE" w:rsidRDefault="004439A1" w:rsidP="009D3FBE">
            <w:pPr>
              <w:jc w:val="both"/>
              <w:rPr>
                <w:rFonts w:cs="Arial"/>
              </w:rPr>
            </w:pPr>
            <w:r w:rsidRPr="009D3FBE">
              <w:rPr>
                <w:rFonts w:cs="Arial"/>
              </w:rPr>
              <w:t>2.3</w:t>
            </w:r>
          </w:p>
        </w:tc>
        <w:tc>
          <w:tcPr>
            <w:tcW w:w="4677" w:type="dxa"/>
            <w:shd w:val="clear" w:color="auto" w:fill="auto"/>
          </w:tcPr>
          <w:p w14:paraId="7FCF3816" w14:textId="77777777" w:rsidR="004439A1" w:rsidRPr="009D3FBE" w:rsidRDefault="004439A1" w:rsidP="009D3FBE">
            <w:pPr>
              <w:autoSpaceDE w:val="0"/>
              <w:autoSpaceDN w:val="0"/>
              <w:adjustRightInd w:val="0"/>
              <w:jc w:val="both"/>
              <w:rPr>
                <w:rFonts w:cs="Arial"/>
              </w:rPr>
            </w:pPr>
            <w:r w:rsidRPr="009D3FBE">
              <w:rPr>
                <w:rFonts w:cs="Arial"/>
              </w:rPr>
              <w:t>Experience of working in a multi-disciplinary team</w:t>
            </w:r>
          </w:p>
        </w:tc>
        <w:tc>
          <w:tcPr>
            <w:tcW w:w="1418" w:type="dxa"/>
            <w:shd w:val="clear" w:color="auto" w:fill="auto"/>
          </w:tcPr>
          <w:p w14:paraId="4BA79655"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773F1BE8" w14:textId="77777777" w:rsidR="004439A1" w:rsidRPr="009D3FBE" w:rsidRDefault="004439A1" w:rsidP="009D3FBE">
            <w:pPr>
              <w:jc w:val="center"/>
              <w:rPr>
                <w:rFonts w:cs="Arial"/>
              </w:rPr>
            </w:pPr>
            <w:r w:rsidRPr="009D3FBE">
              <w:rPr>
                <w:rFonts w:cs="Arial"/>
              </w:rPr>
              <w:t>Application Form/ Interview</w:t>
            </w:r>
          </w:p>
        </w:tc>
      </w:tr>
      <w:tr w:rsidR="004439A1" w14:paraId="07001F91" w14:textId="77777777" w:rsidTr="000648A6">
        <w:tc>
          <w:tcPr>
            <w:tcW w:w="710" w:type="dxa"/>
            <w:shd w:val="clear" w:color="auto" w:fill="auto"/>
          </w:tcPr>
          <w:p w14:paraId="70575EFE" w14:textId="77777777" w:rsidR="004439A1" w:rsidRPr="009D3FBE" w:rsidRDefault="004439A1" w:rsidP="009D3FBE">
            <w:pPr>
              <w:jc w:val="both"/>
              <w:rPr>
                <w:rFonts w:cs="Arial"/>
              </w:rPr>
            </w:pPr>
            <w:r w:rsidRPr="009D3FBE">
              <w:rPr>
                <w:rFonts w:cs="Arial"/>
              </w:rPr>
              <w:t>2.4</w:t>
            </w:r>
          </w:p>
        </w:tc>
        <w:tc>
          <w:tcPr>
            <w:tcW w:w="4677" w:type="dxa"/>
            <w:shd w:val="clear" w:color="auto" w:fill="auto"/>
          </w:tcPr>
          <w:p w14:paraId="62E43666" w14:textId="77777777" w:rsidR="004439A1" w:rsidRPr="009D3FBE" w:rsidRDefault="004439A1" w:rsidP="009D3FBE">
            <w:pPr>
              <w:autoSpaceDE w:val="0"/>
              <w:autoSpaceDN w:val="0"/>
              <w:adjustRightInd w:val="0"/>
              <w:jc w:val="both"/>
              <w:rPr>
                <w:rFonts w:cs="Arial"/>
              </w:rPr>
            </w:pPr>
            <w:r w:rsidRPr="009D3FBE">
              <w:rPr>
                <w:rFonts w:cs="Arial"/>
              </w:rPr>
              <w:t>Experience of writing risk assessments, care, behaviour and transition plans.</w:t>
            </w:r>
          </w:p>
        </w:tc>
        <w:tc>
          <w:tcPr>
            <w:tcW w:w="1418" w:type="dxa"/>
            <w:shd w:val="clear" w:color="auto" w:fill="auto"/>
          </w:tcPr>
          <w:p w14:paraId="6807D845"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1000BA84" w14:textId="77777777" w:rsidR="004439A1" w:rsidRPr="009D3FBE" w:rsidRDefault="004439A1" w:rsidP="009D3FBE">
            <w:pPr>
              <w:jc w:val="center"/>
              <w:rPr>
                <w:rFonts w:cs="Arial"/>
              </w:rPr>
            </w:pPr>
            <w:r w:rsidRPr="009D3FBE">
              <w:rPr>
                <w:rFonts w:cs="Arial"/>
              </w:rPr>
              <w:t>Application Form/ Interview</w:t>
            </w:r>
          </w:p>
        </w:tc>
      </w:tr>
      <w:tr w:rsidR="004439A1" w14:paraId="61B46B33" w14:textId="77777777" w:rsidTr="000648A6">
        <w:tc>
          <w:tcPr>
            <w:tcW w:w="710" w:type="dxa"/>
            <w:shd w:val="clear" w:color="auto" w:fill="auto"/>
          </w:tcPr>
          <w:p w14:paraId="2AC7A756" w14:textId="77777777" w:rsidR="004439A1" w:rsidRPr="009D3FBE" w:rsidRDefault="004439A1" w:rsidP="009D3FBE">
            <w:pPr>
              <w:jc w:val="both"/>
              <w:rPr>
                <w:rFonts w:cs="Arial"/>
              </w:rPr>
            </w:pPr>
            <w:r w:rsidRPr="009D3FBE">
              <w:rPr>
                <w:rFonts w:cs="Arial"/>
              </w:rPr>
              <w:t>2.5</w:t>
            </w:r>
          </w:p>
        </w:tc>
        <w:tc>
          <w:tcPr>
            <w:tcW w:w="4677" w:type="dxa"/>
            <w:shd w:val="clear" w:color="auto" w:fill="auto"/>
          </w:tcPr>
          <w:p w14:paraId="486B67C8" w14:textId="77777777" w:rsidR="004439A1" w:rsidRPr="009D3FBE" w:rsidRDefault="004439A1" w:rsidP="009D3FBE">
            <w:pPr>
              <w:autoSpaceDE w:val="0"/>
              <w:autoSpaceDN w:val="0"/>
              <w:adjustRightInd w:val="0"/>
              <w:jc w:val="both"/>
              <w:rPr>
                <w:rFonts w:cs="Arial"/>
              </w:rPr>
            </w:pPr>
            <w:r w:rsidRPr="009D3FBE">
              <w:rPr>
                <w:rFonts w:cs="Arial"/>
              </w:rPr>
              <w:t>Experience of managing referrals for services to include assessment, care planning and allocation.</w:t>
            </w:r>
          </w:p>
        </w:tc>
        <w:tc>
          <w:tcPr>
            <w:tcW w:w="1418" w:type="dxa"/>
            <w:shd w:val="clear" w:color="auto" w:fill="auto"/>
          </w:tcPr>
          <w:p w14:paraId="5B793FD1" w14:textId="77777777" w:rsidR="004439A1" w:rsidRPr="009D3FBE" w:rsidRDefault="004439A1" w:rsidP="009D3FBE">
            <w:pPr>
              <w:jc w:val="center"/>
              <w:rPr>
                <w:rFonts w:cs="Arial"/>
              </w:rPr>
            </w:pPr>
            <w:r w:rsidRPr="009D3FBE">
              <w:rPr>
                <w:rFonts w:cs="Arial"/>
              </w:rPr>
              <w:t>D</w:t>
            </w:r>
          </w:p>
        </w:tc>
        <w:tc>
          <w:tcPr>
            <w:tcW w:w="2977" w:type="dxa"/>
            <w:shd w:val="clear" w:color="auto" w:fill="auto"/>
          </w:tcPr>
          <w:p w14:paraId="55921ECC" w14:textId="77777777" w:rsidR="004439A1" w:rsidRPr="009D3FBE" w:rsidRDefault="004439A1" w:rsidP="009D3FBE">
            <w:pPr>
              <w:jc w:val="center"/>
              <w:rPr>
                <w:rFonts w:cs="Arial"/>
              </w:rPr>
            </w:pPr>
            <w:r w:rsidRPr="009D3FBE">
              <w:rPr>
                <w:rFonts w:cs="Arial"/>
              </w:rPr>
              <w:t>Application Form/ Interview</w:t>
            </w:r>
          </w:p>
        </w:tc>
      </w:tr>
      <w:tr w:rsidR="004439A1" w14:paraId="72425A70" w14:textId="77777777" w:rsidTr="000648A6">
        <w:tc>
          <w:tcPr>
            <w:tcW w:w="710" w:type="dxa"/>
            <w:shd w:val="clear" w:color="auto" w:fill="auto"/>
          </w:tcPr>
          <w:p w14:paraId="61815D5D" w14:textId="77777777" w:rsidR="004439A1" w:rsidRPr="009D3FBE" w:rsidRDefault="004439A1" w:rsidP="009D3FBE">
            <w:pPr>
              <w:jc w:val="both"/>
              <w:rPr>
                <w:rFonts w:cs="Arial"/>
              </w:rPr>
            </w:pPr>
            <w:r w:rsidRPr="009D3FBE">
              <w:rPr>
                <w:rFonts w:cs="Arial"/>
              </w:rPr>
              <w:t>2.6</w:t>
            </w:r>
          </w:p>
        </w:tc>
        <w:tc>
          <w:tcPr>
            <w:tcW w:w="4677" w:type="dxa"/>
            <w:shd w:val="clear" w:color="auto" w:fill="auto"/>
          </w:tcPr>
          <w:p w14:paraId="3AE7B0D2" w14:textId="77777777" w:rsidR="004439A1" w:rsidRPr="009D3FBE" w:rsidRDefault="004439A1" w:rsidP="009D3FBE">
            <w:pPr>
              <w:autoSpaceDE w:val="0"/>
              <w:autoSpaceDN w:val="0"/>
              <w:adjustRightInd w:val="0"/>
              <w:jc w:val="both"/>
              <w:rPr>
                <w:rFonts w:cs="Arial"/>
              </w:rPr>
            </w:pPr>
            <w:r w:rsidRPr="009D3FBE">
              <w:rPr>
                <w:rFonts w:cs="Arial"/>
              </w:rPr>
              <w:t xml:space="preserve">Experience of service planning </w:t>
            </w:r>
          </w:p>
        </w:tc>
        <w:tc>
          <w:tcPr>
            <w:tcW w:w="1418" w:type="dxa"/>
            <w:shd w:val="clear" w:color="auto" w:fill="auto"/>
          </w:tcPr>
          <w:p w14:paraId="657741AD"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2B1F7E70" w14:textId="77777777" w:rsidR="004439A1" w:rsidRPr="009D3FBE" w:rsidRDefault="004439A1" w:rsidP="009D3FBE">
            <w:pPr>
              <w:jc w:val="center"/>
              <w:rPr>
                <w:rFonts w:cs="Arial"/>
              </w:rPr>
            </w:pPr>
            <w:r w:rsidRPr="009D3FBE">
              <w:rPr>
                <w:rFonts w:cs="Arial"/>
              </w:rPr>
              <w:t>Application Form/ Interview</w:t>
            </w:r>
          </w:p>
        </w:tc>
      </w:tr>
      <w:tr w:rsidR="004439A1" w14:paraId="026297F0" w14:textId="77777777" w:rsidTr="009D3FBE">
        <w:tc>
          <w:tcPr>
            <w:tcW w:w="9782" w:type="dxa"/>
            <w:gridSpan w:val="4"/>
            <w:shd w:val="clear" w:color="auto" w:fill="auto"/>
          </w:tcPr>
          <w:p w14:paraId="76946D06" w14:textId="77777777" w:rsidR="004439A1" w:rsidRPr="009D3FBE" w:rsidRDefault="004439A1" w:rsidP="009D3FBE">
            <w:pPr>
              <w:jc w:val="both"/>
              <w:rPr>
                <w:rFonts w:cs="Arial"/>
              </w:rPr>
            </w:pPr>
          </w:p>
          <w:p w14:paraId="37278693" w14:textId="77777777" w:rsidR="004439A1" w:rsidRPr="009D3FBE" w:rsidRDefault="004439A1" w:rsidP="009D3FBE">
            <w:pPr>
              <w:jc w:val="both"/>
              <w:rPr>
                <w:rFonts w:cs="Arial"/>
                <w:b/>
              </w:rPr>
            </w:pPr>
            <w:r w:rsidRPr="009D3FBE">
              <w:rPr>
                <w:rFonts w:cs="Arial"/>
                <w:b/>
              </w:rPr>
              <w:t xml:space="preserve">Aptitudes and </w:t>
            </w:r>
            <w:r w:rsidR="008222B7">
              <w:rPr>
                <w:rFonts w:cs="Arial"/>
                <w:b/>
              </w:rPr>
              <w:t>s</w:t>
            </w:r>
            <w:r w:rsidRPr="009D3FBE">
              <w:rPr>
                <w:rFonts w:cs="Arial"/>
                <w:b/>
              </w:rPr>
              <w:t>kills</w:t>
            </w:r>
          </w:p>
        </w:tc>
      </w:tr>
      <w:tr w:rsidR="004439A1" w14:paraId="1AB766FD" w14:textId="77777777" w:rsidTr="000648A6">
        <w:tc>
          <w:tcPr>
            <w:tcW w:w="710" w:type="dxa"/>
            <w:shd w:val="clear" w:color="auto" w:fill="auto"/>
          </w:tcPr>
          <w:p w14:paraId="1B6B8032" w14:textId="77777777" w:rsidR="004439A1" w:rsidRPr="009D3FBE" w:rsidRDefault="004439A1" w:rsidP="009D3FBE">
            <w:pPr>
              <w:jc w:val="both"/>
              <w:rPr>
                <w:rFonts w:cs="Arial"/>
              </w:rPr>
            </w:pPr>
            <w:r w:rsidRPr="009D3FBE">
              <w:rPr>
                <w:rFonts w:cs="Arial"/>
              </w:rPr>
              <w:t>3.1</w:t>
            </w:r>
          </w:p>
        </w:tc>
        <w:tc>
          <w:tcPr>
            <w:tcW w:w="4677" w:type="dxa"/>
            <w:shd w:val="clear" w:color="auto" w:fill="auto"/>
          </w:tcPr>
          <w:p w14:paraId="0621C5E0" w14:textId="77777777" w:rsidR="004439A1" w:rsidRPr="009D3FBE" w:rsidRDefault="004439A1" w:rsidP="009D3FBE">
            <w:pPr>
              <w:pStyle w:val="Default"/>
              <w:rPr>
                <w:rStyle w:val="A1"/>
                <w:rFonts w:ascii="Arial" w:hAnsi="Arial" w:cs="Arial"/>
                <w:sz w:val="22"/>
                <w:szCs w:val="22"/>
              </w:rPr>
            </w:pPr>
            <w:r w:rsidRPr="009D3FBE">
              <w:rPr>
                <w:rStyle w:val="A1"/>
                <w:rFonts w:ascii="Arial" w:hAnsi="Arial" w:cs="Arial"/>
                <w:sz w:val="22"/>
                <w:szCs w:val="22"/>
              </w:rPr>
              <w:t>Excellent written skills and the ability to establish and maintain excellent working relationships with colleagues.</w:t>
            </w:r>
          </w:p>
        </w:tc>
        <w:tc>
          <w:tcPr>
            <w:tcW w:w="1418" w:type="dxa"/>
            <w:shd w:val="clear" w:color="auto" w:fill="auto"/>
          </w:tcPr>
          <w:p w14:paraId="58B0E655"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1581416B" w14:textId="77777777" w:rsidR="004439A1" w:rsidRPr="009D3FBE" w:rsidRDefault="004439A1" w:rsidP="009D3FBE">
            <w:pPr>
              <w:rPr>
                <w:rFonts w:cs="Arial"/>
              </w:rPr>
            </w:pPr>
            <w:r w:rsidRPr="009D3FBE">
              <w:rPr>
                <w:rFonts w:cs="Arial"/>
              </w:rPr>
              <w:t>Application Form/ Interview</w:t>
            </w:r>
          </w:p>
        </w:tc>
      </w:tr>
      <w:tr w:rsidR="004439A1" w14:paraId="0AEE591E" w14:textId="77777777" w:rsidTr="000648A6">
        <w:tc>
          <w:tcPr>
            <w:tcW w:w="710" w:type="dxa"/>
            <w:shd w:val="clear" w:color="auto" w:fill="auto"/>
          </w:tcPr>
          <w:p w14:paraId="08F6A578" w14:textId="77777777" w:rsidR="004439A1" w:rsidRPr="009D3FBE" w:rsidRDefault="004439A1" w:rsidP="009D3FBE">
            <w:pPr>
              <w:jc w:val="both"/>
              <w:rPr>
                <w:rFonts w:cs="Arial"/>
              </w:rPr>
            </w:pPr>
            <w:r w:rsidRPr="009D3FBE">
              <w:rPr>
                <w:rFonts w:cs="Arial"/>
              </w:rPr>
              <w:t>3.2</w:t>
            </w:r>
          </w:p>
        </w:tc>
        <w:tc>
          <w:tcPr>
            <w:tcW w:w="4677" w:type="dxa"/>
            <w:shd w:val="clear" w:color="auto" w:fill="auto"/>
          </w:tcPr>
          <w:p w14:paraId="7936B0DA" w14:textId="77777777" w:rsidR="004439A1" w:rsidRPr="009D3FBE" w:rsidRDefault="004439A1" w:rsidP="009D3FBE">
            <w:pPr>
              <w:pStyle w:val="Default"/>
              <w:rPr>
                <w:rFonts w:ascii="Arial" w:hAnsi="Arial" w:cs="Arial"/>
                <w:sz w:val="22"/>
                <w:szCs w:val="22"/>
              </w:rPr>
            </w:pPr>
            <w:r w:rsidRPr="009D3FBE">
              <w:rPr>
                <w:rStyle w:val="A1"/>
                <w:rFonts w:ascii="Arial" w:hAnsi="Arial" w:cs="Arial"/>
                <w:sz w:val="22"/>
                <w:szCs w:val="22"/>
              </w:rPr>
              <w:t xml:space="preserve">Excellent interpersonal skills and the ability to communicate effectively with a broad range of people. </w:t>
            </w:r>
          </w:p>
        </w:tc>
        <w:tc>
          <w:tcPr>
            <w:tcW w:w="1418" w:type="dxa"/>
            <w:shd w:val="clear" w:color="auto" w:fill="auto"/>
          </w:tcPr>
          <w:p w14:paraId="422B873E"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1AF02CAB" w14:textId="77777777" w:rsidR="004439A1" w:rsidRDefault="004439A1" w:rsidP="009D3FBE">
            <w:r w:rsidRPr="009D3FBE">
              <w:rPr>
                <w:rFonts w:cs="Arial"/>
              </w:rPr>
              <w:t>Application Form/ Interview</w:t>
            </w:r>
          </w:p>
        </w:tc>
      </w:tr>
      <w:tr w:rsidR="004439A1" w14:paraId="5C2C12A3" w14:textId="77777777" w:rsidTr="000648A6">
        <w:tc>
          <w:tcPr>
            <w:tcW w:w="710" w:type="dxa"/>
            <w:shd w:val="clear" w:color="auto" w:fill="auto"/>
          </w:tcPr>
          <w:p w14:paraId="74DD81D4" w14:textId="77777777" w:rsidR="004439A1" w:rsidRPr="009D3FBE" w:rsidRDefault="004439A1" w:rsidP="009D3FBE">
            <w:pPr>
              <w:jc w:val="both"/>
              <w:rPr>
                <w:rFonts w:cs="Arial"/>
              </w:rPr>
            </w:pPr>
            <w:r w:rsidRPr="009D3FBE">
              <w:rPr>
                <w:rFonts w:cs="Arial"/>
              </w:rPr>
              <w:lastRenderedPageBreak/>
              <w:t>3.3</w:t>
            </w:r>
          </w:p>
        </w:tc>
        <w:tc>
          <w:tcPr>
            <w:tcW w:w="4677" w:type="dxa"/>
            <w:shd w:val="clear" w:color="auto" w:fill="auto"/>
          </w:tcPr>
          <w:p w14:paraId="70CA891D" w14:textId="77777777" w:rsidR="004439A1" w:rsidRPr="009D3FBE" w:rsidRDefault="004439A1" w:rsidP="009D3FBE">
            <w:pPr>
              <w:rPr>
                <w:rFonts w:cs="Arial"/>
              </w:rPr>
            </w:pPr>
            <w:r w:rsidRPr="009D3FBE">
              <w:rPr>
                <w:rFonts w:cs="Arial"/>
              </w:rPr>
              <w:t xml:space="preserve">Ability to establish and maintain excellent working relationships with children, young people and their families.  </w:t>
            </w:r>
          </w:p>
        </w:tc>
        <w:tc>
          <w:tcPr>
            <w:tcW w:w="1418" w:type="dxa"/>
            <w:shd w:val="clear" w:color="auto" w:fill="auto"/>
          </w:tcPr>
          <w:p w14:paraId="24FB1B57"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5054B18B" w14:textId="77777777" w:rsidR="004439A1" w:rsidRDefault="004439A1" w:rsidP="009D3FBE">
            <w:r w:rsidRPr="009D3FBE">
              <w:rPr>
                <w:rFonts w:cs="Arial"/>
              </w:rPr>
              <w:t>Application Form/ Interview</w:t>
            </w:r>
          </w:p>
        </w:tc>
      </w:tr>
      <w:tr w:rsidR="004439A1" w14:paraId="1D561387" w14:textId="77777777" w:rsidTr="000648A6">
        <w:tc>
          <w:tcPr>
            <w:tcW w:w="710" w:type="dxa"/>
            <w:shd w:val="clear" w:color="auto" w:fill="auto"/>
          </w:tcPr>
          <w:p w14:paraId="21D3DBB2" w14:textId="77777777" w:rsidR="004439A1" w:rsidRPr="009D3FBE" w:rsidRDefault="004439A1" w:rsidP="009D3FBE">
            <w:pPr>
              <w:jc w:val="both"/>
              <w:rPr>
                <w:rFonts w:cs="Arial"/>
              </w:rPr>
            </w:pPr>
            <w:r w:rsidRPr="009D3FBE">
              <w:rPr>
                <w:rFonts w:cs="Arial"/>
              </w:rPr>
              <w:t>3.4</w:t>
            </w:r>
          </w:p>
        </w:tc>
        <w:tc>
          <w:tcPr>
            <w:tcW w:w="4677" w:type="dxa"/>
            <w:shd w:val="clear" w:color="auto" w:fill="auto"/>
          </w:tcPr>
          <w:p w14:paraId="57A00564" w14:textId="77777777" w:rsidR="004439A1" w:rsidRPr="009D3FBE" w:rsidRDefault="004439A1" w:rsidP="009D3FBE">
            <w:pPr>
              <w:rPr>
                <w:rFonts w:cs="Arial"/>
              </w:rPr>
            </w:pPr>
            <w:r w:rsidRPr="009D3FBE">
              <w:rPr>
                <w:rFonts w:cs="Arial"/>
              </w:rPr>
              <w:t>Excellent team working and motivational skills to drive forward commitment and service improvement.</w:t>
            </w:r>
          </w:p>
        </w:tc>
        <w:tc>
          <w:tcPr>
            <w:tcW w:w="1418" w:type="dxa"/>
            <w:shd w:val="clear" w:color="auto" w:fill="auto"/>
          </w:tcPr>
          <w:p w14:paraId="30FBC357"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4581BDAB" w14:textId="77777777" w:rsidR="004439A1" w:rsidRDefault="004439A1" w:rsidP="009D3FBE">
            <w:r w:rsidRPr="009D3FBE">
              <w:rPr>
                <w:rFonts w:cs="Arial"/>
              </w:rPr>
              <w:t>Application Form/ Interview</w:t>
            </w:r>
          </w:p>
        </w:tc>
      </w:tr>
      <w:tr w:rsidR="004439A1" w14:paraId="3EB12405" w14:textId="77777777" w:rsidTr="000648A6">
        <w:tc>
          <w:tcPr>
            <w:tcW w:w="710" w:type="dxa"/>
            <w:shd w:val="clear" w:color="auto" w:fill="auto"/>
          </w:tcPr>
          <w:p w14:paraId="0A37E3AF" w14:textId="77777777" w:rsidR="004439A1" w:rsidRPr="009D3FBE" w:rsidRDefault="004439A1" w:rsidP="009D3FBE">
            <w:pPr>
              <w:jc w:val="both"/>
              <w:rPr>
                <w:rFonts w:cs="Arial"/>
              </w:rPr>
            </w:pPr>
            <w:r w:rsidRPr="009D3FBE">
              <w:rPr>
                <w:rFonts w:cs="Arial"/>
              </w:rPr>
              <w:t>3.5</w:t>
            </w:r>
          </w:p>
        </w:tc>
        <w:tc>
          <w:tcPr>
            <w:tcW w:w="4677" w:type="dxa"/>
            <w:shd w:val="clear" w:color="auto" w:fill="auto"/>
          </w:tcPr>
          <w:p w14:paraId="1D26688C" w14:textId="77777777" w:rsidR="004439A1" w:rsidRPr="009D3FBE" w:rsidRDefault="004439A1" w:rsidP="009D3FBE">
            <w:pPr>
              <w:rPr>
                <w:rFonts w:cs="Arial"/>
              </w:rPr>
            </w:pPr>
            <w:r w:rsidRPr="009D3FBE">
              <w:rPr>
                <w:rFonts w:cs="Arial"/>
              </w:rPr>
              <w:t xml:space="preserve">Excellent organisational, ICT and administration skills </w:t>
            </w:r>
          </w:p>
        </w:tc>
        <w:tc>
          <w:tcPr>
            <w:tcW w:w="1418" w:type="dxa"/>
            <w:shd w:val="clear" w:color="auto" w:fill="auto"/>
          </w:tcPr>
          <w:p w14:paraId="658590A2"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500A8585" w14:textId="77777777" w:rsidR="004439A1" w:rsidRPr="009D3FBE" w:rsidRDefault="004439A1" w:rsidP="009D3FBE">
            <w:pPr>
              <w:rPr>
                <w:rFonts w:cs="Arial"/>
              </w:rPr>
            </w:pPr>
            <w:r w:rsidRPr="009D3FBE">
              <w:rPr>
                <w:rFonts w:cs="Arial"/>
              </w:rPr>
              <w:t>Application Form/ Interview</w:t>
            </w:r>
          </w:p>
        </w:tc>
      </w:tr>
      <w:tr w:rsidR="004439A1" w14:paraId="38E58478" w14:textId="77777777" w:rsidTr="000648A6">
        <w:tc>
          <w:tcPr>
            <w:tcW w:w="710" w:type="dxa"/>
            <w:shd w:val="clear" w:color="auto" w:fill="auto"/>
          </w:tcPr>
          <w:p w14:paraId="2CBFB274" w14:textId="77777777" w:rsidR="004439A1" w:rsidRPr="009D3FBE" w:rsidRDefault="004439A1" w:rsidP="009D3FBE">
            <w:pPr>
              <w:jc w:val="both"/>
              <w:rPr>
                <w:rFonts w:cs="Arial"/>
              </w:rPr>
            </w:pPr>
            <w:r w:rsidRPr="009D3FBE">
              <w:rPr>
                <w:rFonts w:cs="Arial"/>
              </w:rPr>
              <w:t>3.6</w:t>
            </w:r>
          </w:p>
        </w:tc>
        <w:tc>
          <w:tcPr>
            <w:tcW w:w="4677" w:type="dxa"/>
            <w:shd w:val="clear" w:color="auto" w:fill="auto"/>
          </w:tcPr>
          <w:p w14:paraId="512DCF6D" w14:textId="77777777" w:rsidR="004439A1" w:rsidRPr="009D3FBE" w:rsidRDefault="004439A1" w:rsidP="009D3FBE">
            <w:pPr>
              <w:pStyle w:val="Default"/>
              <w:rPr>
                <w:rFonts w:ascii="Arial" w:hAnsi="Arial" w:cs="Arial"/>
                <w:sz w:val="22"/>
                <w:szCs w:val="22"/>
              </w:rPr>
            </w:pPr>
            <w:r w:rsidRPr="009D3FBE">
              <w:rPr>
                <w:rStyle w:val="A1"/>
                <w:rFonts w:ascii="Arial" w:hAnsi="Arial" w:cs="Arial"/>
                <w:sz w:val="22"/>
                <w:szCs w:val="22"/>
              </w:rPr>
              <w:t xml:space="preserve">Flexibility is essential as the post must be responsive to </w:t>
            </w:r>
            <w:r w:rsidR="00922369">
              <w:rPr>
                <w:rStyle w:val="A1"/>
                <w:rFonts w:ascii="Arial" w:hAnsi="Arial" w:cs="Arial"/>
                <w:sz w:val="22"/>
                <w:szCs w:val="22"/>
              </w:rPr>
              <w:t xml:space="preserve">the </w:t>
            </w:r>
            <w:r w:rsidRPr="009D3FBE">
              <w:rPr>
                <w:rStyle w:val="A1"/>
                <w:rFonts w:ascii="Arial" w:hAnsi="Arial" w:cs="Arial"/>
                <w:sz w:val="22"/>
                <w:szCs w:val="22"/>
              </w:rPr>
              <w:t>needs of children, young people and their families.</w:t>
            </w:r>
          </w:p>
        </w:tc>
        <w:tc>
          <w:tcPr>
            <w:tcW w:w="1418" w:type="dxa"/>
            <w:shd w:val="clear" w:color="auto" w:fill="auto"/>
          </w:tcPr>
          <w:p w14:paraId="657B66C8"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4A22ECDC" w14:textId="77777777" w:rsidR="004439A1" w:rsidRPr="009D3FBE" w:rsidRDefault="004439A1" w:rsidP="009D3FBE">
            <w:pPr>
              <w:rPr>
                <w:rFonts w:cs="Arial"/>
              </w:rPr>
            </w:pPr>
            <w:r w:rsidRPr="009D3FBE">
              <w:rPr>
                <w:rFonts w:cs="Arial"/>
              </w:rPr>
              <w:t>Application Form/ Interview</w:t>
            </w:r>
          </w:p>
        </w:tc>
      </w:tr>
      <w:tr w:rsidR="004439A1" w14:paraId="69FCFE22" w14:textId="77777777" w:rsidTr="000648A6">
        <w:tc>
          <w:tcPr>
            <w:tcW w:w="710" w:type="dxa"/>
            <w:shd w:val="clear" w:color="auto" w:fill="auto"/>
          </w:tcPr>
          <w:p w14:paraId="5817D38C" w14:textId="77777777" w:rsidR="004439A1" w:rsidRPr="009D3FBE" w:rsidRDefault="004439A1" w:rsidP="009D3FBE">
            <w:pPr>
              <w:jc w:val="both"/>
              <w:rPr>
                <w:rFonts w:cs="Arial"/>
              </w:rPr>
            </w:pPr>
            <w:r w:rsidRPr="009D3FBE">
              <w:rPr>
                <w:rFonts w:cs="Arial"/>
              </w:rPr>
              <w:t>3.7</w:t>
            </w:r>
          </w:p>
        </w:tc>
        <w:tc>
          <w:tcPr>
            <w:tcW w:w="4677" w:type="dxa"/>
            <w:shd w:val="clear" w:color="auto" w:fill="auto"/>
          </w:tcPr>
          <w:p w14:paraId="251B878A" w14:textId="77777777" w:rsidR="004439A1" w:rsidRPr="009D3FBE" w:rsidRDefault="004439A1" w:rsidP="009D3FBE">
            <w:pPr>
              <w:pStyle w:val="Default"/>
              <w:rPr>
                <w:rFonts w:ascii="Arial" w:hAnsi="Arial" w:cs="Arial"/>
                <w:sz w:val="22"/>
                <w:szCs w:val="22"/>
              </w:rPr>
            </w:pPr>
            <w:r w:rsidRPr="009D3FBE">
              <w:rPr>
                <w:rStyle w:val="A1"/>
                <w:rFonts w:ascii="Arial" w:hAnsi="Arial" w:cs="Arial"/>
                <w:sz w:val="22"/>
                <w:szCs w:val="22"/>
              </w:rPr>
              <w:t>Commitment to continuity of service</w:t>
            </w:r>
          </w:p>
        </w:tc>
        <w:tc>
          <w:tcPr>
            <w:tcW w:w="1418" w:type="dxa"/>
            <w:shd w:val="clear" w:color="auto" w:fill="auto"/>
          </w:tcPr>
          <w:p w14:paraId="2C2B7F44"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1BBE2E25" w14:textId="77777777" w:rsidR="004439A1" w:rsidRPr="009D3FBE" w:rsidRDefault="004439A1" w:rsidP="009D3FBE">
            <w:pPr>
              <w:jc w:val="center"/>
              <w:rPr>
                <w:rFonts w:cs="Arial"/>
              </w:rPr>
            </w:pPr>
            <w:r w:rsidRPr="009D3FBE">
              <w:rPr>
                <w:rFonts w:cs="Arial"/>
              </w:rPr>
              <w:t>Application Form/ Interview</w:t>
            </w:r>
          </w:p>
        </w:tc>
      </w:tr>
      <w:tr w:rsidR="004439A1" w14:paraId="7ED12520" w14:textId="77777777" w:rsidTr="009D3FBE">
        <w:tc>
          <w:tcPr>
            <w:tcW w:w="9782" w:type="dxa"/>
            <w:gridSpan w:val="4"/>
            <w:shd w:val="clear" w:color="auto" w:fill="auto"/>
          </w:tcPr>
          <w:p w14:paraId="29AE3D23" w14:textId="77777777" w:rsidR="00864897" w:rsidRPr="009D3FBE" w:rsidRDefault="00864897" w:rsidP="00864897">
            <w:pPr>
              <w:rPr>
                <w:rFonts w:cs="Arial"/>
              </w:rPr>
            </w:pPr>
          </w:p>
          <w:p w14:paraId="1C6C38F1" w14:textId="77777777" w:rsidR="004439A1" w:rsidRPr="009D3FBE" w:rsidRDefault="004439A1" w:rsidP="004439A1">
            <w:pPr>
              <w:rPr>
                <w:rFonts w:cs="Arial"/>
                <w:b/>
              </w:rPr>
            </w:pPr>
            <w:r w:rsidRPr="009D3FBE">
              <w:rPr>
                <w:rFonts w:cs="Arial"/>
                <w:b/>
              </w:rPr>
              <w:t xml:space="preserve">Personal </w:t>
            </w:r>
            <w:r w:rsidR="00E568D8">
              <w:rPr>
                <w:rFonts w:cs="Arial"/>
                <w:b/>
              </w:rPr>
              <w:t>a</w:t>
            </w:r>
            <w:r w:rsidRPr="009D3FBE">
              <w:rPr>
                <w:rFonts w:cs="Arial"/>
                <w:b/>
              </w:rPr>
              <w:t>ttributes</w:t>
            </w:r>
          </w:p>
        </w:tc>
      </w:tr>
      <w:tr w:rsidR="004439A1" w14:paraId="5AB51DC1" w14:textId="77777777" w:rsidTr="000648A6">
        <w:tc>
          <w:tcPr>
            <w:tcW w:w="710" w:type="dxa"/>
            <w:shd w:val="clear" w:color="auto" w:fill="auto"/>
          </w:tcPr>
          <w:p w14:paraId="388A49F1" w14:textId="77777777" w:rsidR="004439A1" w:rsidRPr="009D3FBE" w:rsidRDefault="004439A1" w:rsidP="009D3FBE">
            <w:pPr>
              <w:jc w:val="both"/>
              <w:rPr>
                <w:rFonts w:cs="Arial"/>
              </w:rPr>
            </w:pPr>
            <w:r w:rsidRPr="009D3FBE">
              <w:rPr>
                <w:rFonts w:cs="Arial"/>
              </w:rPr>
              <w:t>4.1</w:t>
            </w:r>
          </w:p>
        </w:tc>
        <w:tc>
          <w:tcPr>
            <w:tcW w:w="4677" w:type="dxa"/>
            <w:shd w:val="clear" w:color="auto" w:fill="auto"/>
          </w:tcPr>
          <w:p w14:paraId="2C436C35" w14:textId="77777777" w:rsidR="004439A1" w:rsidRPr="009D3FBE" w:rsidRDefault="004439A1" w:rsidP="009D3FBE">
            <w:pPr>
              <w:jc w:val="both"/>
              <w:rPr>
                <w:rFonts w:cs="Arial"/>
              </w:rPr>
            </w:pPr>
            <w:r w:rsidRPr="009D3FBE">
              <w:rPr>
                <w:rFonts w:cs="Arial"/>
              </w:rPr>
              <w:t>Understand and apply the principles of confidentiality and data protection</w:t>
            </w:r>
          </w:p>
        </w:tc>
        <w:tc>
          <w:tcPr>
            <w:tcW w:w="1418" w:type="dxa"/>
            <w:shd w:val="clear" w:color="auto" w:fill="auto"/>
          </w:tcPr>
          <w:p w14:paraId="319AF5F0"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20D9B302" w14:textId="77777777" w:rsidR="004439A1" w:rsidRPr="009D3FBE" w:rsidRDefault="004439A1" w:rsidP="009D3FBE">
            <w:pPr>
              <w:jc w:val="center"/>
              <w:rPr>
                <w:rFonts w:cs="Arial"/>
              </w:rPr>
            </w:pPr>
            <w:r w:rsidRPr="009D3FBE">
              <w:rPr>
                <w:rFonts w:cs="Arial"/>
              </w:rPr>
              <w:t>Application Form/ Interview</w:t>
            </w:r>
          </w:p>
        </w:tc>
      </w:tr>
      <w:tr w:rsidR="004439A1" w14:paraId="5E5F4EC4" w14:textId="77777777" w:rsidTr="000648A6">
        <w:tc>
          <w:tcPr>
            <w:tcW w:w="710" w:type="dxa"/>
            <w:shd w:val="clear" w:color="auto" w:fill="auto"/>
          </w:tcPr>
          <w:p w14:paraId="714360A2" w14:textId="77777777" w:rsidR="004439A1" w:rsidRPr="009D3FBE" w:rsidRDefault="004439A1" w:rsidP="009D3FBE">
            <w:pPr>
              <w:jc w:val="both"/>
              <w:rPr>
                <w:rFonts w:cs="Arial"/>
              </w:rPr>
            </w:pPr>
            <w:r w:rsidRPr="009D3FBE">
              <w:rPr>
                <w:rFonts w:cs="Arial"/>
              </w:rPr>
              <w:t>4.2</w:t>
            </w:r>
          </w:p>
        </w:tc>
        <w:tc>
          <w:tcPr>
            <w:tcW w:w="4677" w:type="dxa"/>
            <w:shd w:val="clear" w:color="auto" w:fill="auto"/>
          </w:tcPr>
          <w:p w14:paraId="40DF19CB" w14:textId="77777777" w:rsidR="004439A1" w:rsidRPr="009D3FBE" w:rsidRDefault="004439A1" w:rsidP="009D3FBE">
            <w:pPr>
              <w:jc w:val="both"/>
              <w:rPr>
                <w:rFonts w:cs="Arial"/>
              </w:rPr>
            </w:pPr>
            <w:r w:rsidRPr="009D3FBE">
              <w:rPr>
                <w:rFonts w:cs="Arial"/>
              </w:rPr>
              <w:t>Genuine respect for children, young people and their families</w:t>
            </w:r>
          </w:p>
        </w:tc>
        <w:tc>
          <w:tcPr>
            <w:tcW w:w="1418" w:type="dxa"/>
            <w:shd w:val="clear" w:color="auto" w:fill="auto"/>
          </w:tcPr>
          <w:p w14:paraId="49ED4CCC"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2FA815F6" w14:textId="77777777" w:rsidR="004439A1" w:rsidRPr="009D3FBE" w:rsidRDefault="004439A1" w:rsidP="009D3FBE">
            <w:pPr>
              <w:jc w:val="center"/>
              <w:rPr>
                <w:rFonts w:cs="Arial"/>
              </w:rPr>
            </w:pPr>
            <w:r w:rsidRPr="009D3FBE">
              <w:rPr>
                <w:rFonts w:cs="Arial"/>
              </w:rPr>
              <w:t>Application Form/ Interview</w:t>
            </w:r>
          </w:p>
        </w:tc>
      </w:tr>
      <w:tr w:rsidR="004439A1" w14:paraId="07189BDD" w14:textId="77777777" w:rsidTr="000648A6">
        <w:tc>
          <w:tcPr>
            <w:tcW w:w="710" w:type="dxa"/>
            <w:shd w:val="clear" w:color="auto" w:fill="auto"/>
          </w:tcPr>
          <w:p w14:paraId="095D8B39" w14:textId="77777777" w:rsidR="004439A1" w:rsidRPr="009D3FBE" w:rsidRDefault="004439A1" w:rsidP="009D3FBE">
            <w:pPr>
              <w:jc w:val="both"/>
              <w:rPr>
                <w:rFonts w:cs="Arial"/>
              </w:rPr>
            </w:pPr>
            <w:r w:rsidRPr="009D3FBE">
              <w:rPr>
                <w:rFonts w:cs="Arial"/>
              </w:rPr>
              <w:t>4.3</w:t>
            </w:r>
          </w:p>
        </w:tc>
        <w:tc>
          <w:tcPr>
            <w:tcW w:w="4677" w:type="dxa"/>
            <w:shd w:val="clear" w:color="auto" w:fill="auto"/>
          </w:tcPr>
          <w:p w14:paraId="64B2D143" w14:textId="77777777" w:rsidR="004439A1" w:rsidRPr="009D3FBE" w:rsidRDefault="004439A1" w:rsidP="009D3FBE">
            <w:pPr>
              <w:rPr>
                <w:rFonts w:cs="Arial"/>
              </w:rPr>
            </w:pPr>
            <w:r w:rsidRPr="009D3FBE">
              <w:rPr>
                <w:rFonts w:cs="Arial"/>
              </w:rPr>
              <w:t>Commitment to Sparkle’s values and a working style that reflects these</w:t>
            </w:r>
          </w:p>
        </w:tc>
        <w:tc>
          <w:tcPr>
            <w:tcW w:w="1418" w:type="dxa"/>
            <w:shd w:val="clear" w:color="auto" w:fill="auto"/>
          </w:tcPr>
          <w:p w14:paraId="3B12E316"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5E9EA479" w14:textId="77777777" w:rsidR="004439A1" w:rsidRPr="009D3FBE" w:rsidRDefault="004439A1" w:rsidP="009D3FBE">
            <w:pPr>
              <w:jc w:val="center"/>
              <w:rPr>
                <w:rFonts w:cs="Arial"/>
              </w:rPr>
            </w:pPr>
            <w:r w:rsidRPr="009D3FBE">
              <w:rPr>
                <w:rFonts w:cs="Arial"/>
              </w:rPr>
              <w:t>Interview</w:t>
            </w:r>
          </w:p>
        </w:tc>
      </w:tr>
      <w:tr w:rsidR="004439A1" w14:paraId="09AAF8CE" w14:textId="77777777" w:rsidTr="000648A6">
        <w:tc>
          <w:tcPr>
            <w:tcW w:w="710" w:type="dxa"/>
            <w:shd w:val="clear" w:color="auto" w:fill="auto"/>
          </w:tcPr>
          <w:p w14:paraId="562021F5" w14:textId="77777777" w:rsidR="004439A1" w:rsidRPr="009D3FBE" w:rsidRDefault="004439A1" w:rsidP="009D3FBE">
            <w:pPr>
              <w:jc w:val="both"/>
              <w:rPr>
                <w:rFonts w:cs="Arial"/>
              </w:rPr>
            </w:pPr>
            <w:r w:rsidRPr="009D3FBE">
              <w:rPr>
                <w:rFonts w:cs="Arial"/>
              </w:rPr>
              <w:t>4.4</w:t>
            </w:r>
          </w:p>
        </w:tc>
        <w:tc>
          <w:tcPr>
            <w:tcW w:w="4677" w:type="dxa"/>
            <w:shd w:val="clear" w:color="auto" w:fill="auto"/>
          </w:tcPr>
          <w:p w14:paraId="29C3A872" w14:textId="77777777" w:rsidR="004439A1" w:rsidRPr="009D3FBE" w:rsidRDefault="004439A1" w:rsidP="009D3FBE">
            <w:pPr>
              <w:rPr>
                <w:rFonts w:cs="Arial"/>
              </w:rPr>
            </w:pPr>
            <w:r w:rsidRPr="009D3FBE">
              <w:rPr>
                <w:rFonts w:cs="Arial"/>
              </w:rPr>
              <w:t>Ability to put the child/young person at the centre of all that we do.</w:t>
            </w:r>
          </w:p>
        </w:tc>
        <w:tc>
          <w:tcPr>
            <w:tcW w:w="1418" w:type="dxa"/>
            <w:shd w:val="clear" w:color="auto" w:fill="auto"/>
          </w:tcPr>
          <w:p w14:paraId="5221DB3B"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77E43AA6" w14:textId="77777777" w:rsidR="004439A1" w:rsidRPr="009D3FBE" w:rsidRDefault="004439A1" w:rsidP="009D3FBE">
            <w:pPr>
              <w:jc w:val="center"/>
              <w:rPr>
                <w:rFonts w:cs="Arial"/>
              </w:rPr>
            </w:pPr>
            <w:r w:rsidRPr="009D3FBE">
              <w:rPr>
                <w:rFonts w:cs="Arial"/>
              </w:rPr>
              <w:t>Interview</w:t>
            </w:r>
          </w:p>
        </w:tc>
      </w:tr>
      <w:tr w:rsidR="004439A1" w14:paraId="55CD8EA6" w14:textId="77777777" w:rsidTr="000648A6">
        <w:tc>
          <w:tcPr>
            <w:tcW w:w="710" w:type="dxa"/>
            <w:shd w:val="clear" w:color="auto" w:fill="auto"/>
          </w:tcPr>
          <w:p w14:paraId="7F17AC1B" w14:textId="77777777" w:rsidR="004439A1" w:rsidRPr="009D3FBE" w:rsidRDefault="004439A1" w:rsidP="009D3FBE">
            <w:pPr>
              <w:jc w:val="both"/>
              <w:rPr>
                <w:rFonts w:cs="Arial"/>
              </w:rPr>
            </w:pPr>
            <w:r w:rsidRPr="009D3FBE">
              <w:rPr>
                <w:rFonts w:cs="Arial"/>
              </w:rPr>
              <w:t>4.5</w:t>
            </w:r>
          </w:p>
        </w:tc>
        <w:tc>
          <w:tcPr>
            <w:tcW w:w="4677" w:type="dxa"/>
            <w:shd w:val="clear" w:color="auto" w:fill="auto"/>
          </w:tcPr>
          <w:p w14:paraId="4A328DA1" w14:textId="77777777" w:rsidR="004439A1" w:rsidRPr="009D3FBE" w:rsidRDefault="004439A1" w:rsidP="009D3FBE">
            <w:pPr>
              <w:rPr>
                <w:rFonts w:cs="Arial"/>
              </w:rPr>
            </w:pPr>
            <w:r w:rsidRPr="009D3FBE">
              <w:rPr>
                <w:rFonts w:cs="Arial"/>
              </w:rPr>
              <w:t>Good understanding of, and a commitment to embrace the principles of equality in the delivery of services.</w:t>
            </w:r>
          </w:p>
        </w:tc>
        <w:tc>
          <w:tcPr>
            <w:tcW w:w="1418" w:type="dxa"/>
            <w:shd w:val="clear" w:color="auto" w:fill="auto"/>
          </w:tcPr>
          <w:p w14:paraId="10704337"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3DCF53C5" w14:textId="77777777" w:rsidR="004439A1" w:rsidRDefault="004439A1" w:rsidP="009D3FBE">
            <w:pPr>
              <w:jc w:val="center"/>
            </w:pPr>
            <w:r w:rsidRPr="009D3FBE">
              <w:rPr>
                <w:rFonts w:cs="Arial"/>
              </w:rPr>
              <w:t>Interview</w:t>
            </w:r>
          </w:p>
        </w:tc>
      </w:tr>
      <w:tr w:rsidR="004439A1" w14:paraId="19F682FF" w14:textId="77777777" w:rsidTr="000648A6">
        <w:tc>
          <w:tcPr>
            <w:tcW w:w="710" w:type="dxa"/>
            <w:shd w:val="clear" w:color="auto" w:fill="auto"/>
          </w:tcPr>
          <w:p w14:paraId="49E6473A" w14:textId="77777777" w:rsidR="004439A1" w:rsidRPr="009D3FBE" w:rsidRDefault="004439A1" w:rsidP="009D3FBE">
            <w:pPr>
              <w:jc w:val="both"/>
              <w:rPr>
                <w:rFonts w:cs="Arial"/>
              </w:rPr>
            </w:pPr>
            <w:r w:rsidRPr="009D3FBE">
              <w:rPr>
                <w:rFonts w:cs="Arial"/>
              </w:rPr>
              <w:t>4.6</w:t>
            </w:r>
          </w:p>
        </w:tc>
        <w:tc>
          <w:tcPr>
            <w:tcW w:w="4677" w:type="dxa"/>
            <w:shd w:val="clear" w:color="auto" w:fill="auto"/>
          </w:tcPr>
          <w:p w14:paraId="22475C81" w14:textId="77777777" w:rsidR="004439A1" w:rsidRPr="009D3FBE" w:rsidRDefault="004439A1" w:rsidP="009D3FBE">
            <w:pPr>
              <w:jc w:val="both"/>
              <w:rPr>
                <w:rFonts w:cs="Arial"/>
              </w:rPr>
            </w:pPr>
            <w:r w:rsidRPr="009D3FBE">
              <w:rPr>
                <w:rFonts w:cs="Arial"/>
              </w:rPr>
              <w:t>Friendly and welcoming approach</w:t>
            </w:r>
          </w:p>
        </w:tc>
        <w:tc>
          <w:tcPr>
            <w:tcW w:w="1418" w:type="dxa"/>
            <w:shd w:val="clear" w:color="auto" w:fill="auto"/>
          </w:tcPr>
          <w:p w14:paraId="26B491F0"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784F6C31" w14:textId="77777777" w:rsidR="004439A1" w:rsidRDefault="004439A1" w:rsidP="009D3FBE">
            <w:pPr>
              <w:jc w:val="center"/>
            </w:pPr>
            <w:r w:rsidRPr="009D3FBE">
              <w:rPr>
                <w:rFonts w:cs="Arial"/>
              </w:rPr>
              <w:t>Interview</w:t>
            </w:r>
          </w:p>
        </w:tc>
      </w:tr>
      <w:tr w:rsidR="004439A1" w14:paraId="2257420B" w14:textId="77777777" w:rsidTr="000648A6">
        <w:tc>
          <w:tcPr>
            <w:tcW w:w="710" w:type="dxa"/>
            <w:shd w:val="clear" w:color="auto" w:fill="auto"/>
          </w:tcPr>
          <w:p w14:paraId="210C3965" w14:textId="77777777" w:rsidR="004439A1" w:rsidRPr="009D3FBE" w:rsidRDefault="004439A1" w:rsidP="009D3FBE">
            <w:pPr>
              <w:jc w:val="both"/>
              <w:rPr>
                <w:rFonts w:cs="Arial"/>
              </w:rPr>
            </w:pPr>
            <w:r w:rsidRPr="009D3FBE">
              <w:rPr>
                <w:rFonts w:cs="Arial"/>
              </w:rPr>
              <w:t>4.7</w:t>
            </w:r>
          </w:p>
        </w:tc>
        <w:tc>
          <w:tcPr>
            <w:tcW w:w="4677" w:type="dxa"/>
            <w:shd w:val="clear" w:color="auto" w:fill="auto"/>
          </w:tcPr>
          <w:p w14:paraId="6D02997A" w14:textId="77777777" w:rsidR="004439A1" w:rsidRPr="009D3FBE" w:rsidRDefault="004439A1" w:rsidP="009D3FBE">
            <w:pPr>
              <w:jc w:val="both"/>
              <w:rPr>
                <w:rFonts w:cs="Arial"/>
              </w:rPr>
            </w:pPr>
            <w:r w:rsidRPr="009D3FBE">
              <w:rPr>
                <w:rFonts w:cs="Arial"/>
              </w:rPr>
              <w:t>Energy, creativity, resilience and patience</w:t>
            </w:r>
          </w:p>
        </w:tc>
        <w:tc>
          <w:tcPr>
            <w:tcW w:w="1418" w:type="dxa"/>
            <w:shd w:val="clear" w:color="auto" w:fill="auto"/>
          </w:tcPr>
          <w:p w14:paraId="17C6C998"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403091D4" w14:textId="77777777" w:rsidR="004439A1" w:rsidRPr="009D3FBE" w:rsidRDefault="004439A1" w:rsidP="009D3FBE">
            <w:pPr>
              <w:jc w:val="center"/>
              <w:rPr>
                <w:rFonts w:cs="Arial"/>
              </w:rPr>
            </w:pPr>
            <w:r w:rsidRPr="009D3FBE">
              <w:rPr>
                <w:rFonts w:cs="Arial"/>
              </w:rPr>
              <w:t>Application Form/ Interview</w:t>
            </w:r>
          </w:p>
        </w:tc>
      </w:tr>
      <w:tr w:rsidR="004439A1" w14:paraId="6167C601" w14:textId="77777777" w:rsidTr="000648A6">
        <w:tc>
          <w:tcPr>
            <w:tcW w:w="710" w:type="dxa"/>
            <w:shd w:val="clear" w:color="auto" w:fill="auto"/>
          </w:tcPr>
          <w:p w14:paraId="088D532D" w14:textId="77777777" w:rsidR="004439A1" w:rsidRPr="009D3FBE" w:rsidRDefault="004439A1" w:rsidP="009D3FBE">
            <w:pPr>
              <w:jc w:val="both"/>
              <w:rPr>
                <w:rFonts w:cs="Arial"/>
              </w:rPr>
            </w:pPr>
            <w:r w:rsidRPr="009D3FBE">
              <w:rPr>
                <w:rFonts w:cs="Arial"/>
              </w:rPr>
              <w:t>4.8</w:t>
            </w:r>
          </w:p>
        </w:tc>
        <w:tc>
          <w:tcPr>
            <w:tcW w:w="4677" w:type="dxa"/>
            <w:shd w:val="clear" w:color="auto" w:fill="auto"/>
          </w:tcPr>
          <w:p w14:paraId="30BC9B26" w14:textId="77777777" w:rsidR="004439A1" w:rsidRPr="009D3FBE" w:rsidRDefault="004439A1" w:rsidP="009D3FBE">
            <w:pPr>
              <w:jc w:val="both"/>
              <w:rPr>
                <w:rFonts w:cs="Arial"/>
              </w:rPr>
            </w:pPr>
            <w:r w:rsidRPr="009D3FBE">
              <w:rPr>
                <w:rFonts w:cs="Arial"/>
              </w:rPr>
              <w:t>Behave in a professional, calm and helpful manner at all times.</w:t>
            </w:r>
          </w:p>
        </w:tc>
        <w:tc>
          <w:tcPr>
            <w:tcW w:w="1418" w:type="dxa"/>
            <w:shd w:val="clear" w:color="auto" w:fill="auto"/>
          </w:tcPr>
          <w:p w14:paraId="4E98C451"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55B02427" w14:textId="77777777" w:rsidR="004439A1" w:rsidRPr="009D3FBE" w:rsidRDefault="004439A1" w:rsidP="009D3FBE">
            <w:pPr>
              <w:jc w:val="center"/>
              <w:rPr>
                <w:rFonts w:cs="Arial"/>
              </w:rPr>
            </w:pPr>
            <w:r w:rsidRPr="009D3FBE">
              <w:rPr>
                <w:rFonts w:cs="Arial"/>
              </w:rPr>
              <w:t>Application Form/ Interview</w:t>
            </w:r>
          </w:p>
        </w:tc>
      </w:tr>
      <w:tr w:rsidR="004439A1" w14:paraId="5733BCDB" w14:textId="77777777" w:rsidTr="000648A6">
        <w:tc>
          <w:tcPr>
            <w:tcW w:w="710" w:type="dxa"/>
            <w:shd w:val="clear" w:color="auto" w:fill="auto"/>
          </w:tcPr>
          <w:p w14:paraId="65240C65" w14:textId="77777777" w:rsidR="004439A1" w:rsidRPr="009D3FBE" w:rsidRDefault="004439A1" w:rsidP="009D3FBE">
            <w:pPr>
              <w:jc w:val="both"/>
              <w:rPr>
                <w:rFonts w:cs="Arial"/>
              </w:rPr>
            </w:pPr>
            <w:r w:rsidRPr="009D3FBE">
              <w:rPr>
                <w:rFonts w:cs="Arial"/>
              </w:rPr>
              <w:t>4.9</w:t>
            </w:r>
          </w:p>
        </w:tc>
        <w:tc>
          <w:tcPr>
            <w:tcW w:w="4677" w:type="dxa"/>
            <w:shd w:val="clear" w:color="auto" w:fill="auto"/>
          </w:tcPr>
          <w:p w14:paraId="32FC7E72" w14:textId="77777777" w:rsidR="004439A1" w:rsidRPr="009D3FBE" w:rsidRDefault="004439A1" w:rsidP="009D3FBE">
            <w:pPr>
              <w:jc w:val="both"/>
              <w:rPr>
                <w:rFonts w:cs="Arial"/>
              </w:rPr>
            </w:pPr>
            <w:r w:rsidRPr="009D3FBE">
              <w:rPr>
                <w:rFonts w:cs="Arial"/>
              </w:rPr>
              <w:t>Commitment to supporting children/ young people to achieve their potential.</w:t>
            </w:r>
          </w:p>
        </w:tc>
        <w:tc>
          <w:tcPr>
            <w:tcW w:w="1418" w:type="dxa"/>
            <w:shd w:val="clear" w:color="auto" w:fill="auto"/>
          </w:tcPr>
          <w:p w14:paraId="1B8BA9A4"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57F7C454" w14:textId="77777777" w:rsidR="004439A1" w:rsidRDefault="004439A1" w:rsidP="009D3FBE">
            <w:pPr>
              <w:jc w:val="center"/>
            </w:pPr>
            <w:r w:rsidRPr="009D3FBE">
              <w:rPr>
                <w:rFonts w:cs="Arial"/>
              </w:rPr>
              <w:t>Interview</w:t>
            </w:r>
          </w:p>
        </w:tc>
      </w:tr>
      <w:tr w:rsidR="004439A1" w14:paraId="505767A8" w14:textId="77777777" w:rsidTr="000648A6">
        <w:tc>
          <w:tcPr>
            <w:tcW w:w="710" w:type="dxa"/>
            <w:shd w:val="clear" w:color="auto" w:fill="auto"/>
          </w:tcPr>
          <w:p w14:paraId="76E0FE70" w14:textId="77777777" w:rsidR="004439A1" w:rsidRPr="009D3FBE" w:rsidRDefault="004439A1" w:rsidP="009D3FBE">
            <w:pPr>
              <w:jc w:val="both"/>
              <w:rPr>
                <w:rFonts w:cs="Arial"/>
              </w:rPr>
            </w:pPr>
            <w:r w:rsidRPr="009D3FBE">
              <w:rPr>
                <w:rFonts w:cs="Arial"/>
              </w:rPr>
              <w:t>4.10</w:t>
            </w:r>
          </w:p>
        </w:tc>
        <w:tc>
          <w:tcPr>
            <w:tcW w:w="4677" w:type="dxa"/>
            <w:shd w:val="clear" w:color="auto" w:fill="auto"/>
          </w:tcPr>
          <w:p w14:paraId="308E0992" w14:textId="77777777" w:rsidR="004439A1" w:rsidRPr="009D3FBE" w:rsidRDefault="004439A1" w:rsidP="009D3FBE">
            <w:pPr>
              <w:jc w:val="both"/>
              <w:rPr>
                <w:rFonts w:cs="Arial"/>
              </w:rPr>
            </w:pPr>
            <w:r w:rsidRPr="009D3FBE">
              <w:rPr>
                <w:rFonts w:cs="Arial"/>
              </w:rPr>
              <w:t>Reliable and punctual</w:t>
            </w:r>
          </w:p>
        </w:tc>
        <w:tc>
          <w:tcPr>
            <w:tcW w:w="1418" w:type="dxa"/>
            <w:shd w:val="clear" w:color="auto" w:fill="auto"/>
          </w:tcPr>
          <w:p w14:paraId="5411FBAE"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50F133A7" w14:textId="77777777" w:rsidR="004439A1" w:rsidRPr="009D3FBE" w:rsidRDefault="004439A1" w:rsidP="009D3FBE">
            <w:pPr>
              <w:jc w:val="center"/>
              <w:rPr>
                <w:rFonts w:cs="Arial"/>
              </w:rPr>
            </w:pPr>
            <w:r w:rsidRPr="009D3FBE">
              <w:rPr>
                <w:rFonts w:cs="Arial"/>
              </w:rPr>
              <w:t>Application Form/ Interview</w:t>
            </w:r>
          </w:p>
        </w:tc>
      </w:tr>
      <w:tr w:rsidR="004439A1" w14:paraId="5B72C62B" w14:textId="77777777" w:rsidTr="000648A6">
        <w:tc>
          <w:tcPr>
            <w:tcW w:w="710" w:type="dxa"/>
            <w:shd w:val="clear" w:color="auto" w:fill="auto"/>
          </w:tcPr>
          <w:p w14:paraId="443077A4" w14:textId="77777777" w:rsidR="004439A1" w:rsidRPr="009D3FBE" w:rsidRDefault="004439A1" w:rsidP="009D3FBE">
            <w:pPr>
              <w:jc w:val="both"/>
              <w:rPr>
                <w:rFonts w:cs="Arial"/>
              </w:rPr>
            </w:pPr>
            <w:r w:rsidRPr="009D3FBE">
              <w:rPr>
                <w:rFonts w:cs="Arial"/>
              </w:rPr>
              <w:t>4.11</w:t>
            </w:r>
          </w:p>
        </w:tc>
        <w:tc>
          <w:tcPr>
            <w:tcW w:w="4677" w:type="dxa"/>
            <w:shd w:val="clear" w:color="auto" w:fill="auto"/>
          </w:tcPr>
          <w:p w14:paraId="126A9FBB" w14:textId="77777777" w:rsidR="004439A1" w:rsidRPr="009D3FBE" w:rsidRDefault="004439A1" w:rsidP="009D3FBE">
            <w:pPr>
              <w:jc w:val="both"/>
              <w:rPr>
                <w:rFonts w:cs="Arial"/>
              </w:rPr>
            </w:pPr>
            <w:r w:rsidRPr="009D3FBE">
              <w:rPr>
                <w:rFonts w:cs="Arial"/>
              </w:rPr>
              <w:t>Ability to drive as the post will have</w:t>
            </w:r>
            <w:r w:rsidR="00E568D8">
              <w:rPr>
                <w:rFonts w:cs="Arial"/>
              </w:rPr>
              <w:t xml:space="preserve"> various delivery sites</w:t>
            </w:r>
            <w:r w:rsidRPr="009D3FBE">
              <w:rPr>
                <w:rFonts w:cs="Arial"/>
              </w:rPr>
              <w:t xml:space="preserve"> and travel </w:t>
            </w:r>
            <w:r w:rsidR="00E568D8">
              <w:rPr>
                <w:rFonts w:cs="Arial"/>
              </w:rPr>
              <w:t xml:space="preserve">will be </w:t>
            </w:r>
            <w:r w:rsidRPr="009D3FBE">
              <w:rPr>
                <w:rFonts w:cs="Arial"/>
              </w:rPr>
              <w:t>required</w:t>
            </w:r>
          </w:p>
        </w:tc>
        <w:tc>
          <w:tcPr>
            <w:tcW w:w="1418" w:type="dxa"/>
            <w:shd w:val="clear" w:color="auto" w:fill="auto"/>
          </w:tcPr>
          <w:p w14:paraId="1F7E718C" w14:textId="77777777" w:rsidR="004439A1" w:rsidRPr="009D3FBE" w:rsidRDefault="004439A1" w:rsidP="009D3FBE">
            <w:pPr>
              <w:jc w:val="center"/>
              <w:rPr>
                <w:rFonts w:cs="Arial"/>
              </w:rPr>
            </w:pPr>
            <w:r w:rsidRPr="009D3FBE">
              <w:rPr>
                <w:rFonts w:cs="Arial"/>
              </w:rPr>
              <w:t>E</w:t>
            </w:r>
          </w:p>
        </w:tc>
        <w:tc>
          <w:tcPr>
            <w:tcW w:w="2977" w:type="dxa"/>
            <w:shd w:val="clear" w:color="auto" w:fill="auto"/>
          </w:tcPr>
          <w:p w14:paraId="50D6CC91" w14:textId="77777777" w:rsidR="004439A1" w:rsidRPr="009D3FBE" w:rsidRDefault="004439A1" w:rsidP="009D3FBE">
            <w:pPr>
              <w:jc w:val="center"/>
              <w:rPr>
                <w:rFonts w:cs="Arial"/>
              </w:rPr>
            </w:pPr>
            <w:r w:rsidRPr="009D3FBE">
              <w:rPr>
                <w:rFonts w:cs="Arial"/>
              </w:rPr>
              <w:t>Application Form/ Interview</w:t>
            </w:r>
          </w:p>
        </w:tc>
      </w:tr>
    </w:tbl>
    <w:p w14:paraId="5D294440" w14:textId="77777777" w:rsidR="004439A1" w:rsidRPr="008F0224" w:rsidRDefault="004439A1" w:rsidP="004439A1">
      <w:pPr>
        <w:rPr>
          <w:rFonts w:cs="Arial"/>
          <w:sz w:val="24"/>
          <w:szCs w:val="24"/>
        </w:rPr>
      </w:pPr>
    </w:p>
    <w:p w14:paraId="132C22EB" w14:textId="77777777" w:rsidR="00E22F3C" w:rsidRPr="004439A1" w:rsidRDefault="00E22F3C" w:rsidP="004439A1"/>
    <w:sectPr w:rsidR="00E22F3C" w:rsidRPr="004439A1" w:rsidSect="00433985">
      <w:headerReference w:type="default" r:id="rId12"/>
      <w:footerReference w:type="even" r:id="rId13"/>
      <w:footerReference w:type="default" r:id="rId14"/>
      <w:pgSz w:w="11906" w:h="16838"/>
      <w:pgMar w:top="2410" w:right="1134" w:bottom="709" w:left="1134"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196D" w14:textId="77777777" w:rsidR="000C7823" w:rsidRDefault="000C7823">
      <w:r>
        <w:separator/>
      </w:r>
    </w:p>
  </w:endnote>
  <w:endnote w:type="continuationSeparator" w:id="0">
    <w:p w14:paraId="1F87B801" w14:textId="77777777" w:rsidR="000C7823" w:rsidRDefault="000C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7EC9" w14:textId="77777777" w:rsidR="00314888" w:rsidRDefault="00314888" w:rsidP="004A4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61A9F4" w14:textId="77777777" w:rsidR="00314888" w:rsidRDefault="00314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6C1D" w14:textId="77777777" w:rsidR="00314888" w:rsidRDefault="00314888" w:rsidP="004A4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DE4">
      <w:rPr>
        <w:rStyle w:val="PageNumber"/>
        <w:noProof/>
      </w:rPr>
      <w:t>4</w:t>
    </w:r>
    <w:r>
      <w:rPr>
        <w:rStyle w:val="PageNumber"/>
      </w:rPr>
      <w:fldChar w:fldCharType="end"/>
    </w:r>
  </w:p>
  <w:p w14:paraId="5E5A6D53" w14:textId="77777777" w:rsidR="00314888" w:rsidRPr="0052055A" w:rsidRDefault="00314888" w:rsidP="008550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2974" w14:textId="77777777" w:rsidR="000C7823" w:rsidRDefault="000C7823">
      <w:r>
        <w:separator/>
      </w:r>
    </w:p>
  </w:footnote>
  <w:footnote w:type="continuationSeparator" w:id="0">
    <w:p w14:paraId="03832284" w14:textId="77777777" w:rsidR="000C7823" w:rsidRDefault="000C7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9DDB" w14:textId="16428428" w:rsidR="006F3CCB" w:rsidRDefault="00106629">
    <w:pPr>
      <w:pStyle w:val="Header"/>
    </w:pPr>
    <w:r>
      <w:rPr>
        <w:noProof/>
      </w:rPr>
      <w:drawing>
        <wp:anchor distT="0" distB="0" distL="114300" distR="114300" simplePos="0" relativeHeight="251658240" behindDoc="0" locked="0" layoutInCell="1" allowOverlap="1" wp14:anchorId="1F2000A4" wp14:editId="3CB56723">
          <wp:simplePos x="0" y="0"/>
          <wp:positionH relativeFrom="column">
            <wp:posOffset>1946910</wp:posOffset>
          </wp:positionH>
          <wp:positionV relativeFrom="paragraph">
            <wp:posOffset>19685</wp:posOffset>
          </wp:positionV>
          <wp:extent cx="1924050" cy="10572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8745" distR="118745" simplePos="0" relativeHeight="251657216" behindDoc="1" locked="0" layoutInCell="1" allowOverlap="0" wp14:anchorId="29C543E9" wp14:editId="1BF4B062">
              <wp:simplePos x="0" y="0"/>
              <wp:positionH relativeFrom="margin">
                <wp:posOffset>-85090</wp:posOffset>
              </wp:positionH>
              <wp:positionV relativeFrom="page">
                <wp:posOffset>180975</wp:posOffset>
              </wp:positionV>
              <wp:extent cx="6289675" cy="1225550"/>
              <wp:effectExtent l="635" t="0" r="0" b="3175"/>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9675" cy="1225550"/>
                      </a:xfrm>
                      <a:prstGeom prst="rect">
                        <a:avLst/>
                      </a:prstGeom>
                      <a:solidFill>
                        <a:srgbClr val="7030A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FCAFB31" w14:textId="77777777" w:rsidR="006F3CCB" w:rsidRPr="006F3CCB" w:rsidRDefault="006F3CCB">
                          <w:pPr>
                            <w:pStyle w:val="Header"/>
                            <w:jc w:val="center"/>
                            <w:rPr>
                              <w:caps/>
                              <w:color w:val="FFFFFF"/>
                            </w:rPr>
                          </w:pPr>
                          <w:r w:rsidRPr="006F3CCB">
                            <w:rPr>
                              <w:caps/>
                              <w:color w:val="7030A0"/>
                            </w:rPr>
                            <w:t>11th March 2011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9C543E9" id="Rectangle 197" o:spid="_x0000_s1026" style="position:absolute;margin-left:-6.7pt;margin-top:14.25pt;width:495.25pt;height:96.5pt;z-index:-25165926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" o:allowoverlap="f" fillcolor="#7030a0" stroked="f" strokeweight="1pt">
              <v:textbox>
                <w:txbxContent>
                  <w:p w14:paraId="0FCAFB31" w14:textId="77777777" w:rsidR="006F3CCB" w:rsidRPr="006F3CCB" w:rsidRDefault="006F3CCB">
                    <w:pPr>
                      <w:pStyle w:val="Header"/>
                      <w:jc w:val="center"/>
                      <w:rPr>
                        <w:caps/>
                        <w:color w:val="FFFFFF"/>
                      </w:rPr>
                    </w:pPr>
                    <w:r w:rsidRPr="006F3CCB">
                      <w:rPr>
                        <w:caps/>
                        <w:color w:val="7030A0"/>
                      </w:rPr>
                      <w:t>11th March 2011</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18E"/>
    <w:multiLevelType w:val="hybridMultilevel"/>
    <w:tmpl w:val="BE381936"/>
    <w:lvl w:ilvl="0" w:tplc="0809000F">
      <w:start w:val="1"/>
      <w:numFmt w:val="decimal"/>
      <w:lvlText w:val="%1."/>
      <w:lvlJc w:val="left"/>
      <w:pPr>
        <w:tabs>
          <w:tab w:val="num" w:pos="805"/>
        </w:tabs>
        <w:ind w:left="805" w:hanging="360"/>
      </w:pPr>
      <w:rPr>
        <w:rFonts w:hint="default"/>
      </w:rPr>
    </w:lvl>
    <w:lvl w:ilvl="1" w:tplc="08090019">
      <w:start w:val="1"/>
      <w:numFmt w:val="lowerLetter"/>
      <w:lvlText w:val="%2."/>
      <w:lvlJc w:val="left"/>
      <w:pPr>
        <w:tabs>
          <w:tab w:val="num" w:pos="1525"/>
        </w:tabs>
        <w:ind w:left="1525" w:hanging="360"/>
      </w:pPr>
    </w:lvl>
    <w:lvl w:ilvl="2" w:tplc="0809001B" w:tentative="1">
      <w:start w:val="1"/>
      <w:numFmt w:val="lowerRoman"/>
      <w:lvlText w:val="%3."/>
      <w:lvlJc w:val="right"/>
      <w:pPr>
        <w:tabs>
          <w:tab w:val="num" w:pos="2245"/>
        </w:tabs>
        <w:ind w:left="2245" w:hanging="180"/>
      </w:pPr>
    </w:lvl>
    <w:lvl w:ilvl="3" w:tplc="0809000F" w:tentative="1">
      <w:start w:val="1"/>
      <w:numFmt w:val="decimal"/>
      <w:lvlText w:val="%4."/>
      <w:lvlJc w:val="left"/>
      <w:pPr>
        <w:tabs>
          <w:tab w:val="num" w:pos="2965"/>
        </w:tabs>
        <w:ind w:left="2965" w:hanging="360"/>
      </w:pPr>
    </w:lvl>
    <w:lvl w:ilvl="4" w:tplc="08090019" w:tentative="1">
      <w:start w:val="1"/>
      <w:numFmt w:val="lowerLetter"/>
      <w:lvlText w:val="%5."/>
      <w:lvlJc w:val="left"/>
      <w:pPr>
        <w:tabs>
          <w:tab w:val="num" w:pos="3685"/>
        </w:tabs>
        <w:ind w:left="3685" w:hanging="360"/>
      </w:pPr>
    </w:lvl>
    <w:lvl w:ilvl="5" w:tplc="0809001B" w:tentative="1">
      <w:start w:val="1"/>
      <w:numFmt w:val="lowerRoman"/>
      <w:lvlText w:val="%6."/>
      <w:lvlJc w:val="right"/>
      <w:pPr>
        <w:tabs>
          <w:tab w:val="num" w:pos="4405"/>
        </w:tabs>
        <w:ind w:left="4405" w:hanging="180"/>
      </w:pPr>
    </w:lvl>
    <w:lvl w:ilvl="6" w:tplc="0809000F" w:tentative="1">
      <w:start w:val="1"/>
      <w:numFmt w:val="decimal"/>
      <w:lvlText w:val="%7."/>
      <w:lvlJc w:val="left"/>
      <w:pPr>
        <w:tabs>
          <w:tab w:val="num" w:pos="5125"/>
        </w:tabs>
        <w:ind w:left="5125" w:hanging="360"/>
      </w:pPr>
    </w:lvl>
    <w:lvl w:ilvl="7" w:tplc="08090019" w:tentative="1">
      <w:start w:val="1"/>
      <w:numFmt w:val="lowerLetter"/>
      <w:lvlText w:val="%8."/>
      <w:lvlJc w:val="left"/>
      <w:pPr>
        <w:tabs>
          <w:tab w:val="num" w:pos="5845"/>
        </w:tabs>
        <w:ind w:left="5845" w:hanging="360"/>
      </w:pPr>
    </w:lvl>
    <w:lvl w:ilvl="8" w:tplc="0809001B" w:tentative="1">
      <w:start w:val="1"/>
      <w:numFmt w:val="lowerRoman"/>
      <w:lvlText w:val="%9."/>
      <w:lvlJc w:val="right"/>
      <w:pPr>
        <w:tabs>
          <w:tab w:val="num" w:pos="6565"/>
        </w:tabs>
        <w:ind w:left="6565" w:hanging="180"/>
      </w:pPr>
    </w:lvl>
  </w:abstractNum>
  <w:abstractNum w:abstractNumId="1" w15:restartNumberingAfterBreak="0">
    <w:nsid w:val="0D813A2B"/>
    <w:multiLevelType w:val="hybridMultilevel"/>
    <w:tmpl w:val="670A5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5667BC"/>
    <w:multiLevelType w:val="hybridMultilevel"/>
    <w:tmpl w:val="E78684D2"/>
    <w:lvl w:ilvl="0" w:tplc="EEA48A4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D4D6D"/>
    <w:multiLevelType w:val="hybridMultilevel"/>
    <w:tmpl w:val="C4B269B0"/>
    <w:lvl w:ilvl="0" w:tplc="3DEAA0F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63729"/>
    <w:multiLevelType w:val="hybridMultilevel"/>
    <w:tmpl w:val="C118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9B01DA"/>
    <w:multiLevelType w:val="multilevel"/>
    <w:tmpl w:val="664C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774610">
    <w:abstractNumId w:val="0"/>
  </w:num>
  <w:num w:numId="2" w16cid:durableId="1273317872">
    <w:abstractNumId w:val="4"/>
  </w:num>
  <w:num w:numId="3" w16cid:durableId="1587768236">
    <w:abstractNumId w:val="1"/>
  </w:num>
  <w:num w:numId="4" w16cid:durableId="1163205217">
    <w:abstractNumId w:val="3"/>
  </w:num>
  <w:num w:numId="5" w16cid:durableId="1577596053">
    <w:abstractNumId w:val="5"/>
  </w:num>
  <w:num w:numId="6" w16cid:durableId="47318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CE"/>
    <w:rsid w:val="00000812"/>
    <w:rsid w:val="00001A93"/>
    <w:rsid w:val="00007D92"/>
    <w:rsid w:val="00010553"/>
    <w:rsid w:val="000167D0"/>
    <w:rsid w:val="00022E3D"/>
    <w:rsid w:val="0003271E"/>
    <w:rsid w:val="000371DC"/>
    <w:rsid w:val="00041318"/>
    <w:rsid w:val="00056B44"/>
    <w:rsid w:val="00060A9E"/>
    <w:rsid w:val="0006433E"/>
    <w:rsid w:val="000648A6"/>
    <w:rsid w:val="00080417"/>
    <w:rsid w:val="000A736C"/>
    <w:rsid w:val="000B2A32"/>
    <w:rsid w:val="000B4731"/>
    <w:rsid w:val="000B7B1F"/>
    <w:rsid w:val="000C7823"/>
    <w:rsid w:val="000D22CA"/>
    <w:rsid w:val="000E4F20"/>
    <w:rsid w:val="000F491E"/>
    <w:rsid w:val="000F5EE5"/>
    <w:rsid w:val="00106629"/>
    <w:rsid w:val="00142126"/>
    <w:rsid w:val="00144653"/>
    <w:rsid w:val="00147B20"/>
    <w:rsid w:val="001505F4"/>
    <w:rsid w:val="001537FB"/>
    <w:rsid w:val="0015500D"/>
    <w:rsid w:val="00160175"/>
    <w:rsid w:val="0018314A"/>
    <w:rsid w:val="001935F8"/>
    <w:rsid w:val="001960F3"/>
    <w:rsid w:val="00197433"/>
    <w:rsid w:val="001A67DE"/>
    <w:rsid w:val="001C6D46"/>
    <w:rsid w:val="001D49B0"/>
    <w:rsid w:val="001D76B6"/>
    <w:rsid w:val="001E6233"/>
    <w:rsid w:val="001F76E7"/>
    <w:rsid w:val="00201052"/>
    <w:rsid w:val="00214BFF"/>
    <w:rsid w:val="002406C7"/>
    <w:rsid w:val="00244AE5"/>
    <w:rsid w:val="00267CA1"/>
    <w:rsid w:val="0027388D"/>
    <w:rsid w:val="00290791"/>
    <w:rsid w:val="00292986"/>
    <w:rsid w:val="00292EF0"/>
    <w:rsid w:val="002935FD"/>
    <w:rsid w:val="00294BBE"/>
    <w:rsid w:val="00294E14"/>
    <w:rsid w:val="002A06EE"/>
    <w:rsid w:val="002B20B0"/>
    <w:rsid w:val="002C51E4"/>
    <w:rsid w:val="002D29B6"/>
    <w:rsid w:val="002D544B"/>
    <w:rsid w:val="002E21EE"/>
    <w:rsid w:val="002E528B"/>
    <w:rsid w:val="002F4793"/>
    <w:rsid w:val="00305A75"/>
    <w:rsid w:val="00306D5A"/>
    <w:rsid w:val="00306F9D"/>
    <w:rsid w:val="00314888"/>
    <w:rsid w:val="00323244"/>
    <w:rsid w:val="00324672"/>
    <w:rsid w:val="00331FB0"/>
    <w:rsid w:val="00347438"/>
    <w:rsid w:val="00355F7E"/>
    <w:rsid w:val="00357C2E"/>
    <w:rsid w:val="00372D73"/>
    <w:rsid w:val="003A0442"/>
    <w:rsid w:val="003A273A"/>
    <w:rsid w:val="003A2DC8"/>
    <w:rsid w:val="003A50A2"/>
    <w:rsid w:val="003B47C3"/>
    <w:rsid w:val="003B531D"/>
    <w:rsid w:val="003C01A6"/>
    <w:rsid w:val="003D02B3"/>
    <w:rsid w:val="003E1CEF"/>
    <w:rsid w:val="00407AFD"/>
    <w:rsid w:val="00433985"/>
    <w:rsid w:val="004439A1"/>
    <w:rsid w:val="004443A2"/>
    <w:rsid w:val="004515CD"/>
    <w:rsid w:val="0045167A"/>
    <w:rsid w:val="00453056"/>
    <w:rsid w:val="00482E8E"/>
    <w:rsid w:val="00486BE2"/>
    <w:rsid w:val="004A0FE1"/>
    <w:rsid w:val="004A4C50"/>
    <w:rsid w:val="004B00CB"/>
    <w:rsid w:val="004B1644"/>
    <w:rsid w:val="004B58A9"/>
    <w:rsid w:val="004C1410"/>
    <w:rsid w:val="004C1AC7"/>
    <w:rsid w:val="004C250D"/>
    <w:rsid w:val="004D1985"/>
    <w:rsid w:val="004D5040"/>
    <w:rsid w:val="004D793A"/>
    <w:rsid w:val="004F4E1D"/>
    <w:rsid w:val="005014E9"/>
    <w:rsid w:val="00501BEC"/>
    <w:rsid w:val="00507C75"/>
    <w:rsid w:val="005124BD"/>
    <w:rsid w:val="0052055A"/>
    <w:rsid w:val="005223B3"/>
    <w:rsid w:val="005404BC"/>
    <w:rsid w:val="00550FEB"/>
    <w:rsid w:val="00556D32"/>
    <w:rsid w:val="00562D70"/>
    <w:rsid w:val="0056780D"/>
    <w:rsid w:val="0059634D"/>
    <w:rsid w:val="005B2EEE"/>
    <w:rsid w:val="005D38E6"/>
    <w:rsid w:val="005E61E1"/>
    <w:rsid w:val="005F2ED2"/>
    <w:rsid w:val="005F547D"/>
    <w:rsid w:val="005F610F"/>
    <w:rsid w:val="00600AE2"/>
    <w:rsid w:val="006055DB"/>
    <w:rsid w:val="00612224"/>
    <w:rsid w:val="00617749"/>
    <w:rsid w:val="00627296"/>
    <w:rsid w:val="00640F8D"/>
    <w:rsid w:val="00643E80"/>
    <w:rsid w:val="00650B63"/>
    <w:rsid w:val="006639F7"/>
    <w:rsid w:val="00670838"/>
    <w:rsid w:val="00673387"/>
    <w:rsid w:val="00681D7E"/>
    <w:rsid w:val="00686F37"/>
    <w:rsid w:val="00692D08"/>
    <w:rsid w:val="006A34FE"/>
    <w:rsid w:val="006B7F6B"/>
    <w:rsid w:val="006C7E3C"/>
    <w:rsid w:val="006D1E36"/>
    <w:rsid w:val="006D542D"/>
    <w:rsid w:val="006E3CD1"/>
    <w:rsid w:val="006F3CCB"/>
    <w:rsid w:val="0072635F"/>
    <w:rsid w:val="00737D6E"/>
    <w:rsid w:val="00740B5F"/>
    <w:rsid w:val="00750A2E"/>
    <w:rsid w:val="00765E18"/>
    <w:rsid w:val="00787FFC"/>
    <w:rsid w:val="00796044"/>
    <w:rsid w:val="0079615A"/>
    <w:rsid w:val="007964EF"/>
    <w:rsid w:val="007A2CCF"/>
    <w:rsid w:val="007B3AB5"/>
    <w:rsid w:val="007D4DE4"/>
    <w:rsid w:val="007D5A6C"/>
    <w:rsid w:val="007D65E1"/>
    <w:rsid w:val="007E4DDD"/>
    <w:rsid w:val="00803BD0"/>
    <w:rsid w:val="00807387"/>
    <w:rsid w:val="0081504E"/>
    <w:rsid w:val="00816888"/>
    <w:rsid w:val="008222B7"/>
    <w:rsid w:val="0082514F"/>
    <w:rsid w:val="00827383"/>
    <w:rsid w:val="0082747C"/>
    <w:rsid w:val="008448A9"/>
    <w:rsid w:val="008550A7"/>
    <w:rsid w:val="00857D07"/>
    <w:rsid w:val="00864897"/>
    <w:rsid w:val="0087107C"/>
    <w:rsid w:val="008711C5"/>
    <w:rsid w:val="00871AE2"/>
    <w:rsid w:val="00877A71"/>
    <w:rsid w:val="00881350"/>
    <w:rsid w:val="00885219"/>
    <w:rsid w:val="008A66B7"/>
    <w:rsid w:val="008B298C"/>
    <w:rsid w:val="008B36D6"/>
    <w:rsid w:val="008C0C24"/>
    <w:rsid w:val="008C5D9B"/>
    <w:rsid w:val="008D1F68"/>
    <w:rsid w:val="008D5115"/>
    <w:rsid w:val="008E5653"/>
    <w:rsid w:val="00901DD6"/>
    <w:rsid w:val="009043C1"/>
    <w:rsid w:val="0090513C"/>
    <w:rsid w:val="00906E71"/>
    <w:rsid w:val="00913607"/>
    <w:rsid w:val="009222DB"/>
    <w:rsid w:val="00922369"/>
    <w:rsid w:val="00924025"/>
    <w:rsid w:val="00932FF6"/>
    <w:rsid w:val="00942185"/>
    <w:rsid w:val="00945682"/>
    <w:rsid w:val="009509CE"/>
    <w:rsid w:val="00951367"/>
    <w:rsid w:val="0095795C"/>
    <w:rsid w:val="0097000D"/>
    <w:rsid w:val="009716BD"/>
    <w:rsid w:val="00973D67"/>
    <w:rsid w:val="0098081A"/>
    <w:rsid w:val="00981867"/>
    <w:rsid w:val="009C6EC8"/>
    <w:rsid w:val="009D3FBE"/>
    <w:rsid w:val="009E3509"/>
    <w:rsid w:val="009E4658"/>
    <w:rsid w:val="009E6E1F"/>
    <w:rsid w:val="009F3C4C"/>
    <w:rsid w:val="009F598F"/>
    <w:rsid w:val="009F63F0"/>
    <w:rsid w:val="00A3064E"/>
    <w:rsid w:val="00A34499"/>
    <w:rsid w:val="00A42FC5"/>
    <w:rsid w:val="00A43B4B"/>
    <w:rsid w:val="00A51A44"/>
    <w:rsid w:val="00A54C7B"/>
    <w:rsid w:val="00A55FD2"/>
    <w:rsid w:val="00A8241F"/>
    <w:rsid w:val="00A83AC7"/>
    <w:rsid w:val="00A8628F"/>
    <w:rsid w:val="00A87252"/>
    <w:rsid w:val="00A94296"/>
    <w:rsid w:val="00AA35BB"/>
    <w:rsid w:val="00AA79BA"/>
    <w:rsid w:val="00AB24D0"/>
    <w:rsid w:val="00AD511A"/>
    <w:rsid w:val="00AF49A6"/>
    <w:rsid w:val="00B01DF3"/>
    <w:rsid w:val="00B060A4"/>
    <w:rsid w:val="00B062F3"/>
    <w:rsid w:val="00B10F95"/>
    <w:rsid w:val="00B2663B"/>
    <w:rsid w:val="00B2700F"/>
    <w:rsid w:val="00B303E1"/>
    <w:rsid w:val="00B33458"/>
    <w:rsid w:val="00B34B76"/>
    <w:rsid w:val="00B56025"/>
    <w:rsid w:val="00B672E2"/>
    <w:rsid w:val="00B73F9B"/>
    <w:rsid w:val="00B85A7E"/>
    <w:rsid w:val="00B85BA7"/>
    <w:rsid w:val="00B862EB"/>
    <w:rsid w:val="00B8792C"/>
    <w:rsid w:val="00B91055"/>
    <w:rsid w:val="00B95714"/>
    <w:rsid w:val="00B96124"/>
    <w:rsid w:val="00BB3273"/>
    <w:rsid w:val="00BB6DFA"/>
    <w:rsid w:val="00BC27D1"/>
    <w:rsid w:val="00BD5F80"/>
    <w:rsid w:val="00BE20EA"/>
    <w:rsid w:val="00C225BE"/>
    <w:rsid w:val="00C44FF6"/>
    <w:rsid w:val="00C456C2"/>
    <w:rsid w:val="00C53219"/>
    <w:rsid w:val="00C60B36"/>
    <w:rsid w:val="00C646A3"/>
    <w:rsid w:val="00C65F82"/>
    <w:rsid w:val="00C72565"/>
    <w:rsid w:val="00CB4267"/>
    <w:rsid w:val="00CC2A5D"/>
    <w:rsid w:val="00CC48CC"/>
    <w:rsid w:val="00CD52EA"/>
    <w:rsid w:val="00CD571E"/>
    <w:rsid w:val="00D07ADE"/>
    <w:rsid w:val="00D143AA"/>
    <w:rsid w:val="00D20385"/>
    <w:rsid w:val="00D20C52"/>
    <w:rsid w:val="00D25A32"/>
    <w:rsid w:val="00D2690F"/>
    <w:rsid w:val="00D30A8E"/>
    <w:rsid w:val="00D503EF"/>
    <w:rsid w:val="00D527A3"/>
    <w:rsid w:val="00D55D22"/>
    <w:rsid w:val="00D73135"/>
    <w:rsid w:val="00D92A6F"/>
    <w:rsid w:val="00D9480B"/>
    <w:rsid w:val="00DA0C6B"/>
    <w:rsid w:val="00DB4BCB"/>
    <w:rsid w:val="00DC79D6"/>
    <w:rsid w:val="00DC7C97"/>
    <w:rsid w:val="00DE0995"/>
    <w:rsid w:val="00DF2465"/>
    <w:rsid w:val="00DF2816"/>
    <w:rsid w:val="00DF5E06"/>
    <w:rsid w:val="00DF7452"/>
    <w:rsid w:val="00DF7BD9"/>
    <w:rsid w:val="00E01A23"/>
    <w:rsid w:val="00E22F3C"/>
    <w:rsid w:val="00E246FC"/>
    <w:rsid w:val="00E344D9"/>
    <w:rsid w:val="00E42276"/>
    <w:rsid w:val="00E453CA"/>
    <w:rsid w:val="00E568D8"/>
    <w:rsid w:val="00E57199"/>
    <w:rsid w:val="00E6730E"/>
    <w:rsid w:val="00E67B61"/>
    <w:rsid w:val="00E77555"/>
    <w:rsid w:val="00EA06C4"/>
    <w:rsid w:val="00EC0DA5"/>
    <w:rsid w:val="00EC19C1"/>
    <w:rsid w:val="00EC3F75"/>
    <w:rsid w:val="00ED76D3"/>
    <w:rsid w:val="00EF1CFF"/>
    <w:rsid w:val="00EF40BD"/>
    <w:rsid w:val="00F1216A"/>
    <w:rsid w:val="00F1555B"/>
    <w:rsid w:val="00F17E5C"/>
    <w:rsid w:val="00F44F89"/>
    <w:rsid w:val="00F5078D"/>
    <w:rsid w:val="00F57FAD"/>
    <w:rsid w:val="00F60861"/>
    <w:rsid w:val="00F744A4"/>
    <w:rsid w:val="00F85247"/>
    <w:rsid w:val="00FC7DC7"/>
    <w:rsid w:val="00FD552D"/>
    <w:rsid w:val="00FD7AF5"/>
    <w:rsid w:val="00FE01E4"/>
    <w:rsid w:val="00FE16AF"/>
    <w:rsid w:val="00FE3127"/>
    <w:rsid w:val="00FE374A"/>
    <w:rsid w:val="00FE4B79"/>
    <w:rsid w:val="00FE7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FCAB6"/>
  <w15:chartTrackingRefBased/>
  <w15:docId w15:val="{7B99D857-D30D-46D7-9B03-EA9060D7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219"/>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09CE"/>
    <w:pPr>
      <w:tabs>
        <w:tab w:val="center" w:pos="4153"/>
        <w:tab w:val="right" w:pos="8306"/>
      </w:tabs>
    </w:pPr>
  </w:style>
  <w:style w:type="paragraph" w:styleId="Footer">
    <w:name w:val="footer"/>
    <w:basedOn w:val="Normal"/>
    <w:rsid w:val="009509CE"/>
    <w:pPr>
      <w:tabs>
        <w:tab w:val="center" w:pos="4153"/>
        <w:tab w:val="right" w:pos="8306"/>
      </w:tabs>
    </w:pPr>
  </w:style>
  <w:style w:type="paragraph" w:styleId="BodyText">
    <w:name w:val="Body Text"/>
    <w:basedOn w:val="Normal"/>
    <w:rsid w:val="00C53219"/>
    <w:rPr>
      <w:rFonts w:ascii="Times New Roman" w:hAnsi="Times New Roman"/>
      <w:sz w:val="24"/>
    </w:rPr>
  </w:style>
  <w:style w:type="paragraph" w:styleId="BalloonText">
    <w:name w:val="Balloon Text"/>
    <w:basedOn w:val="Normal"/>
    <w:semiHidden/>
    <w:rsid w:val="00E01A23"/>
    <w:rPr>
      <w:rFonts w:ascii="Tahoma" w:hAnsi="Tahoma" w:cs="Tahoma"/>
      <w:sz w:val="16"/>
      <w:szCs w:val="16"/>
    </w:rPr>
  </w:style>
  <w:style w:type="table" w:styleId="TableGrid">
    <w:name w:val="Table Grid"/>
    <w:basedOn w:val="TableNormal"/>
    <w:uiPriority w:val="59"/>
    <w:rsid w:val="00DB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7E5C"/>
  </w:style>
  <w:style w:type="character" w:styleId="Hyperlink">
    <w:name w:val="Hyperlink"/>
    <w:rsid w:val="00942185"/>
    <w:rPr>
      <w:color w:val="0563C1"/>
      <w:u w:val="single"/>
    </w:rPr>
  </w:style>
  <w:style w:type="character" w:customStyle="1" w:styleId="HeaderChar">
    <w:name w:val="Header Char"/>
    <w:link w:val="Header"/>
    <w:uiPriority w:val="99"/>
    <w:rsid w:val="006F3CCB"/>
    <w:rPr>
      <w:rFonts w:ascii="Arial" w:hAnsi="Arial"/>
      <w:sz w:val="22"/>
    </w:rPr>
  </w:style>
  <w:style w:type="character" w:styleId="FollowedHyperlink">
    <w:name w:val="FollowedHyperlink"/>
    <w:rsid w:val="00433985"/>
    <w:rPr>
      <w:color w:val="954F72"/>
      <w:u w:val="single"/>
    </w:rPr>
  </w:style>
  <w:style w:type="paragraph" w:customStyle="1" w:styleId="Default">
    <w:name w:val="Default"/>
    <w:rsid w:val="004439A1"/>
    <w:pPr>
      <w:autoSpaceDE w:val="0"/>
      <w:autoSpaceDN w:val="0"/>
      <w:adjustRightInd w:val="0"/>
    </w:pPr>
    <w:rPr>
      <w:rFonts w:ascii="Lato Black" w:eastAsia="Calibri" w:hAnsi="Lato Black" w:cs="Lato Black"/>
      <w:color w:val="000000"/>
      <w:sz w:val="24"/>
      <w:szCs w:val="24"/>
      <w:lang w:eastAsia="en-US"/>
    </w:rPr>
  </w:style>
  <w:style w:type="paragraph" w:customStyle="1" w:styleId="Pa0">
    <w:name w:val="Pa0"/>
    <w:basedOn w:val="Default"/>
    <w:next w:val="Default"/>
    <w:uiPriority w:val="99"/>
    <w:rsid w:val="004439A1"/>
    <w:pPr>
      <w:spacing w:line="241" w:lineRule="atLeast"/>
    </w:pPr>
    <w:rPr>
      <w:rFonts w:cs="Times New Roman"/>
      <w:color w:val="auto"/>
    </w:rPr>
  </w:style>
  <w:style w:type="character" w:customStyle="1" w:styleId="A6">
    <w:name w:val="A6"/>
    <w:uiPriority w:val="99"/>
    <w:rsid w:val="004439A1"/>
    <w:rPr>
      <w:rFonts w:cs="Lato Black"/>
      <w:b/>
      <w:bCs/>
      <w:color w:val="000000"/>
      <w:sz w:val="60"/>
      <w:szCs w:val="60"/>
    </w:rPr>
  </w:style>
  <w:style w:type="character" w:customStyle="1" w:styleId="A5">
    <w:name w:val="A5"/>
    <w:uiPriority w:val="99"/>
    <w:rsid w:val="004439A1"/>
    <w:rPr>
      <w:rFonts w:cs="Lato Black"/>
      <w:b/>
      <w:bCs/>
      <w:color w:val="000000"/>
      <w:sz w:val="28"/>
      <w:szCs w:val="28"/>
    </w:rPr>
  </w:style>
  <w:style w:type="character" w:customStyle="1" w:styleId="A1">
    <w:name w:val="A1"/>
    <w:uiPriority w:val="99"/>
    <w:rsid w:val="004439A1"/>
    <w:rPr>
      <w:rFonts w:ascii="Lato" w:hAnsi="Lato" w:cs="Lato"/>
      <w:color w:val="000000"/>
      <w:sz w:val="26"/>
      <w:szCs w:val="26"/>
    </w:rPr>
  </w:style>
  <w:style w:type="paragraph" w:styleId="ListParagraph">
    <w:name w:val="List Paragraph"/>
    <w:basedOn w:val="Normal"/>
    <w:uiPriority w:val="34"/>
    <w:qFormat/>
    <w:rsid w:val="004439A1"/>
    <w:pPr>
      <w:spacing w:after="200" w:line="276" w:lineRule="auto"/>
      <w:ind w:left="720"/>
      <w:contextualSpacing/>
    </w:pPr>
    <w:rPr>
      <w:rFonts w:ascii="Calibri" w:eastAsia="Calibri" w:hAnsi="Calibri"/>
      <w:szCs w:val="22"/>
      <w:lang w:eastAsia="en-US"/>
    </w:rPr>
  </w:style>
  <w:style w:type="paragraph" w:styleId="Revision">
    <w:name w:val="Revision"/>
    <w:hidden/>
    <w:uiPriority w:val="99"/>
    <w:semiHidden/>
    <w:rsid w:val="00901DD6"/>
    <w:rPr>
      <w:rFonts w:ascii="Arial" w:hAnsi="Arial"/>
      <w:sz w:val="22"/>
    </w:rPr>
  </w:style>
  <w:style w:type="character" w:styleId="Strong">
    <w:name w:val="Strong"/>
    <w:uiPriority w:val="22"/>
    <w:qFormat/>
    <w:rsid w:val="0081504E"/>
    <w:rPr>
      <w:b/>
      <w:bCs/>
    </w:rPr>
  </w:style>
  <w:style w:type="character" w:styleId="CommentReference">
    <w:name w:val="annotation reference"/>
    <w:basedOn w:val="DefaultParagraphFont"/>
    <w:rsid w:val="00FE714E"/>
    <w:rPr>
      <w:sz w:val="16"/>
      <w:szCs w:val="16"/>
    </w:rPr>
  </w:style>
  <w:style w:type="paragraph" w:styleId="CommentText">
    <w:name w:val="annotation text"/>
    <w:basedOn w:val="Normal"/>
    <w:link w:val="CommentTextChar"/>
    <w:rsid w:val="00FE714E"/>
    <w:rPr>
      <w:sz w:val="20"/>
    </w:rPr>
  </w:style>
  <w:style w:type="character" w:customStyle="1" w:styleId="CommentTextChar">
    <w:name w:val="Comment Text Char"/>
    <w:basedOn w:val="DefaultParagraphFont"/>
    <w:link w:val="CommentText"/>
    <w:rsid w:val="00FE714E"/>
    <w:rPr>
      <w:rFonts w:ascii="Arial" w:hAnsi="Arial"/>
    </w:rPr>
  </w:style>
  <w:style w:type="paragraph" w:styleId="CommentSubject">
    <w:name w:val="annotation subject"/>
    <w:basedOn w:val="CommentText"/>
    <w:next w:val="CommentText"/>
    <w:link w:val="CommentSubjectChar"/>
    <w:rsid w:val="00FE714E"/>
    <w:rPr>
      <w:b/>
      <w:bCs/>
    </w:rPr>
  </w:style>
  <w:style w:type="character" w:customStyle="1" w:styleId="CommentSubjectChar">
    <w:name w:val="Comment Subject Char"/>
    <w:basedOn w:val="CommentTextChar"/>
    <w:link w:val="CommentSubject"/>
    <w:rsid w:val="00FE714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4184">
      <w:bodyDiv w:val="1"/>
      <w:marLeft w:val="0"/>
      <w:marRight w:val="0"/>
      <w:marTop w:val="0"/>
      <w:marBottom w:val="0"/>
      <w:divBdr>
        <w:top w:val="none" w:sz="0" w:space="0" w:color="auto"/>
        <w:left w:val="none" w:sz="0" w:space="0" w:color="auto"/>
        <w:bottom w:val="none" w:sz="0" w:space="0" w:color="auto"/>
        <w:right w:val="none" w:sz="0" w:space="0" w:color="auto"/>
      </w:divBdr>
    </w:div>
    <w:div w:id="1115169944">
      <w:bodyDiv w:val="1"/>
      <w:marLeft w:val="0"/>
      <w:marRight w:val="0"/>
      <w:marTop w:val="0"/>
      <w:marBottom w:val="0"/>
      <w:divBdr>
        <w:top w:val="none" w:sz="0" w:space="0" w:color="auto"/>
        <w:left w:val="none" w:sz="0" w:space="0" w:color="auto"/>
        <w:bottom w:val="none" w:sz="0" w:space="0" w:color="auto"/>
        <w:right w:val="none" w:sz="0" w:space="0" w:color="auto"/>
      </w:divBdr>
    </w:div>
    <w:div w:id="1119186336">
      <w:bodyDiv w:val="1"/>
      <w:marLeft w:val="0"/>
      <w:marRight w:val="0"/>
      <w:marTop w:val="0"/>
      <w:marBottom w:val="0"/>
      <w:divBdr>
        <w:top w:val="none" w:sz="0" w:space="0" w:color="auto"/>
        <w:left w:val="none" w:sz="0" w:space="0" w:color="auto"/>
        <w:bottom w:val="none" w:sz="0" w:space="0" w:color="auto"/>
        <w:right w:val="none" w:sz="0" w:space="0" w:color="auto"/>
      </w:divBdr>
      <w:divsChild>
        <w:div w:id="54209980">
          <w:marLeft w:val="0"/>
          <w:marRight w:val="0"/>
          <w:marTop w:val="0"/>
          <w:marBottom w:val="0"/>
          <w:divBdr>
            <w:top w:val="none" w:sz="0" w:space="0" w:color="auto"/>
            <w:left w:val="none" w:sz="0" w:space="0" w:color="auto"/>
            <w:bottom w:val="none" w:sz="0" w:space="0" w:color="auto"/>
            <w:right w:val="none" w:sz="0" w:space="0" w:color="auto"/>
          </w:divBdr>
        </w:div>
        <w:div w:id="536549574">
          <w:marLeft w:val="0"/>
          <w:marRight w:val="0"/>
          <w:marTop w:val="0"/>
          <w:marBottom w:val="0"/>
          <w:divBdr>
            <w:top w:val="none" w:sz="0" w:space="0" w:color="auto"/>
            <w:left w:val="none" w:sz="0" w:space="0" w:color="auto"/>
            <w:bottom w:val="none" w:sz="0" w:space="0" w:color="auto"/>
            <w:right w:val="none" w:sz="0" w:space="0" w:color="auto"/>
          </w:divBdr>
        </w:div>
        <w:div w:id="686836172">
          <w:marLeft w:val="0"/>
          <w:marRight w:val="0"/>
          <w:marTop w:val="0"/>
          <w:marBottom w:val="0"/>
          <w:divBdr>
            <w:top w:val="none" w:sz="0" w:space="0" w:color="auto"/>
            <w:left w:val="none" w:sz="0" w:space="0" w:color="auto"/>
            <w:bottom w:val="none" w:sz="0" w:space="0" w:color="auto"/>
            <w:right w:val="none" w:sz="0" w:space="0" w:color="auto"/>
          </w:divBdr>
        </w:div>
        <w:div w:id="824979838">
          <w:marLeft w:val="0"/>
          <w:marRight w:val="0"/>
          <w:marTop w:val="0"/>
          <w:marBottom w:val="0"/>
          <w:divBdr>
            <w:top w:val="none" w:sz="0" w:space="0" w:color="auto"/>
            <w:left w:val="none" w:sz="0" w:space="0" w:color="auto"/>
            <w:bottom w:val="none" w:sz="0" w:space="0" w:color="auto"/>
            <w:right w:val="none" w:sz="0" w:space="0" w:color="auto"/>
          </w:divBdr>
        </w:div>
      </w:divsChild>
    </w:div>
    <w:div w:id="13589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36B4FC17103408B04BC48348CDDD4" ma:contentTypeVersion="22" ma:contentTypeDescription="Create a new document." ma:contentTypeScope="" ma:versionID="bc2403896cdf03a6bcffe3c719be4281">
  <xsd:schema xmlns:xsd="http://www.w3.org/2001/XMLSchema" xmlns:xs="http://www.w3.org/2001/XMLSchema" xmlns:p="http://schemas.microsoft.com/office/2006/metadata/properties" xmlns:ns2="aa4d4e53-fe93-4e82-93cf-b8cfd6b89cef" xmlns:ns3="20859972-ead0-4ced-890c-c39dce16bec1" targetNamespace="http://schemas.microsoft.com/office/2006/metadata/properties" ma:root="true" ma:fieldsID="c3c4d989af412e9bb2ca19646e03e124" ns2:_="" ns3:_="">
    <xsd:import namespace="aa4d4e53-fe93-4e82-93cf-b8cfd6b89cef"/>
    <xsd:import namespace="20859972-ead0-4ced-890c-c39dce16be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Operationalsubgroup" minOccurs="0"/>
                <xsd:element ref="ns3:Reviewdue" minOccurs="0"/>
                <xsd:element ref="ns3:Notes" minOccurs="0"/>
                <xsd:element ref="ns3:Up_x0020_to_x0020_date_x0020_on_x0020_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6737f-c6cf-4c01-b517-7b8994e5ea18}" ma:internalName="TaxCatchAll" ma:showField="CatchAllData" ma:web="aa4d4e53-fe93-4e82-93cf-b8cfd6b89c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859972-ead0-4ced-890c-c39dce16be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perationalsubgroup" ma:index="26" nillable="true" ma:displayName="Trustee sub group" ma:format="Dropdown" ma:internalName="Operationalsubgroup">
      <xsd:simpleType>
        <xsd:restriction base="dms:Note">
          <xsd:maxLength value="255"/>
        </xsd:restriction>
      </xsd:simpleType>
    </xsd:element>
    <xsd:element name="Reviewdue" ma:index="27" nillable="true" ma:displayName="Review due" ma:format="DateOnly" ma:internalName="Reviewdue">
      <xsd:simpleType>
        <xsd:restriction base="dms:DateTime"/>
      </xsd:simpleType>
    </xsd:element>
    <xsd:element name="Notes" ma:index="28" nillable="true" ma:displayName="Notes" ma:format="Dropdown" ma:internalName="Notes">
      <xsd:simpleType>
        <xsd:restriction base="dms:Note">
          <xsd:maxLength value="255"/>
        </xsd:restriction>
      </xsd:simpleType>
    </xsd:element>
    <xsd:element name="Up_x0020_to_x0020_date_x0020_on_x0020_Sage" ma:index="29" nillable="true" ma:displayName="Up to date on Sage" ma:default="0" ma:internalName="Up_x0020_to_x0020_date_x0020_on_x0020_S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due xmlns="20859972-ead0-4ced-890c-c39dce16bec1" xsi:nil="true"/>
    <Up_x0020_to_x0020_date_x0020_on_x0020_Sage xmlns="20859972-ead0-4ced-890c-c39dce16bec1">false</Up_x0020_to_x0020_date_x0020_on_x0020_Sage>
    <TaxCatchAll xmlns="aa4d4e53-fe93-4e82-93cf-b8cfd6b89cef"/>
    <Operationalsubgroup xmlns="20859972-ead0-4ced-890c-c39dce16bec1" xsi:nil="true"/>
    <Notes xmlns="20859972-ead0-4ced-890c-c39dce16bec1" xsi:nil="true"/>
    <lcf76f155ced4ddcb4097134ff3c332f xmlns="20859972-ead0-4ced-890c-c39dce16bec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D3FDF-CE77-4195-B884-C46B9ED4B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d4e53-fe93-4e82-93cf-b8cfd6b89cef"/>
    <ds:schemaRef ds:uri="20859972-ead0-4ced-890c-c39dce16b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0F246-0DCE-43F3-A1CF-C14A1C9A4096}">
  <ds:schemaRefs>
    <ds:schemaRef ds:uri="http://schemas.microsoft.com/office/2006/metadata/longProperties"/>
  </ds:schemaRefs>
</ds:datastoreItem>
</file>

<file path=customXml/itemProps3.xml><?xml version="1.0" encoding="utf-8"?>
<ds:datastoreItem xmlns:ds="http://schemas.openxmlformats.org/officeDocument/2006/customXml" ds:itemID="{ECE39746-5737-4B3E-A07B-0A5DD3A5513F}">
  <ds:schemaRefs>
    <ds:schemaRef ds:uri="http://schemas.microsoft.com/sharepoint/v3/contenttype/forms"/>
  </ds:schemaRefs>
</ds:datastoreItem>
</file>

<file path=customXml/itemProps4.xml><?xml version="1.0" encoding="utf-8"?>
<ds:datastoreItem xmlns:ds="http://schemas.openxmlformats.org/officeDocument/2006/customXml" ds:itemID="{5C5FCF66-B951-433E-8C1B-8A7D843A236D}">
  <ds:schemaRefs>
    <ds:schemaRef ds:uri="http://schemas.microsoft.com/office/2006/metadata/properties"/>
    <ds:schemaRef ds:uri="http://schemas.microsoft.com/office/infopath/2007/PartnerControls"/>
    <ds:schemaRef ds:uri="20859972-ead0-4ced-890c-c39dce16bec1"/>
    <ds:schemaRef ds:uri="aa4d4e53-fe93-4e82-93cf-b8cfd6b89cef"/>
  </ds:schemaRefs>
</ds:datastoreItem>
</file>

<file path=customXml/itemProps5.xml><?xml version="1.0" encoding="utf-8"?>
<ds:datastoreItem xmlns:ds="http://schemas.openxmlformats.org/officeDocument/2006/customXml" ds:itemID="{D87B63F2-ADAB-45E7-B04E-2F6EE729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11th March 2011</vt:lpstr>
    </vt:vector>
  </TitlesOfParts>
  <Company>Gwent Healthcare NHS Trust</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March 2011</dc:title>
  <dc:subject/>
  <dc:creator>Gwent Healthcare</dc:creator>
  <cp:keywords/>
  <cp:lastModifiedBy>Sara Filer (Aneurin Bevan UHB - Sparkle)</cp:lastModifiedBy>
  <cp:revision>4</cp:revision>
  <cp:lastPrinted>2020-08-11T10:26:00Z</cp:lastPrinted>
  <dcterms:created xsi:type="dcterms:W3CDTF">2025-08-20T09:21:00Z</dcterms:created>
  <dcterms:modified xsi:type="dcterms:W3CDTF">2025-08-20T10:56:00Z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Carla Hopkins (Aneurin Bevan UHB - Administration)</vt:lpwstr>
  </property>
  <property fmtid="{D5CDD505-2E9C-101B-9397-08002B2CF9AE}" pid="4" name="Order">
    <vt:lpwstr>100.000000000000</vt:lpwstr>
  </property>
  <property fmtid="{D5CDD505-2E9C-101B-9397-08002B2CF9AE}" pid="5" name="display_urn:schemas-microsoft-com:office:office#Author">
    <vt:lpwstr>Gwent Healthcare</vt:lpwstr>
  </property>
  <property fmtid="{D5CDD505-2E9C-101B-9397-08002B2CF9AE}" pid="6" name="GrammarlyDocumentId">
    <vt:lpwstr>a99543aaeb843996ae03b0d039ec91c1c86cf2ad9bed38c79cf3008433c0a3a9</vt:lpwstr>
  </property>
</Properties>
</file>